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A30B" w14:textId="66A8BAE2" w:rsidR="0083413D" w:rsidRPr="00D96097" w:rsidRDefault="0083413D" w:rsidP="00DD400B">
      <w:pPr>
        <w:rPr>
          <w:sz w:val="21"/>
          <w:szCs w:val="21"/>
        </w:rPr>
      </w:pPr>
    </w:p>
    <w:p w14:paraId="721658EC" w14:textId="2A9D8A45" w:rsidR="00DD400B" w:rsidRPr="00E84706" w:rsidRDefault="00A54064" w:rsidP="00DD400B">
      <w:pPr>
        <w:pStyle w:val="BodyText"/>
        <w:ind w:right="11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pacing w:val="-1"/>
          <w:sz w:val="21"/>
          <w:szCs w:val="21"/>
        </w:rPr>
        <w:t>Electroscan</w:t>
      </w:r>
      <w:r w:rsidR="00B73429" w:rsidRPr="00E8470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DD400B" w:rsidRPr="00E84706">
        <w:rPr>
          <w:rFonts w:asciiTheme="minorHAnsi" w:hAnsiTheme="minorHAnsi" w:cstheme="minorHAnsi"/>
          <w:spacing w:val="-1"/>
          <w:sz w:val="21"/>
          <w:szCs w:val="21"/>
        </w:rPr>
        <w:t xml:space="preserve">was established in Brisbane in </w:t>
      </w:r>
      <w:r>
        <w:rPr>
          <w:rFonts w:asciiTheme="minorHAnsi" w:hAnsiTheme="minorHAnsi" w:cstheme="minorHAnsi"/>
          <w:spacing w:val="-1"/>
          <w:sz w:val="21"/>
          <w:szCs w:val="21"/>
        </w:rPr>
        <w:t>2020</w:t>
      </w:r>
      <w:r w:rsidR="00DD400B" w:rsidRPr="00E84706">
        <w:rPr>
          <w:rFonts w:asciiTheme="minorHAnsi" w:hAnsiTheme="minorHAnsi" w:cstheme="minorHAnsi"/>
          <w:spacing w:val="-1"/>
          <w:sz w:val="21"/>
          <w:szCs w:val="21"/>
        </w:rPr>
        <w:t xml:space="preserve">. </w:t>
      </w:r>
      <w:r w:rsidR="00B73429" w:rsidRPr="00E84706">
        <w:rPr>
          <w:rFonts w:asciiTheme="minorHAnsi" w:hAnsiTheme="minorHAnsi" w:cstheme="minorHAnsi"/>
          <w:spacing w:val="-1"/>
          <w:sz w:val="21"/>
          <w:szCs w:val="21"/>
        </w:rPr>
        <w:t>Operating from our Brisbane Head Office</w:t>
      </w:r>
      <w:r w:rsidR="007A693A">
        <w:rPr>
          <w:rFonts w:asciiTheme="minorHAnsi" w:hAnsiTheme="minorHAnsi" w:cstheme="minorHAnsi"/>
          <w:spacing w:val="-1"/>
          <w:sz w:val="21"/>
          <w:szCs w:val="21"/>
        </w:rPr>
        <w:t>,</w:t>
      </w:r>
      <w:r w:rsidR="00B73429" w:rsidRPr="00E8470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>
        <w:rPr>
          <w:rFonts w:asciiTheme="minorHAnsi" w:hAnsiTheme="minorHAnsi" w:cstheme="minorHAnsi"/>
          <w:spacing w:val="-1"/>
          <w:sz w:val="21"/>
          <w:szCs w:val="21"/>
        </w:rPr>
        <w:t>Electroscan</w:t>
      </w:r>
      <w:r w:rsidR="00DD400B" w:rsidRPr="00E84706">
        <w:rPr>
          <w:rFonts w:asciiTheme="minorHAnsi" w:hAnsiTheme="minorHAnsi" w:cstheme="minorHAnsi"/>
          <w:spacing w:val="20"/>
          <w:sz w:val="21"/>
          <w:szCs w:val="21"/>
        </w:rPr>
        <w:t xml:space="preserve"> </w:t>
      </w:r>
      <w:r w:rsidR="00DD400B" w:rsidRPr="00E84706">
        <w:rPr>
          <w:rFonts w:asciiTheme="minorHAnsi" w:hAnsiTheme="minorHAnsi" w:cstheme="minorHAnsi"/>
          <w:spacing w:val="-1"/>
          <w:sz w:val="21"/>
          <w:szCs w:val="21"/>
        </w:rPr>
        <w:t>provide</w:t>
      </w:r>
      <w:r>
        <w:rPr>
          <w:rFonts w:asciiTheme="minorHAnsi" w:hAnsiTheme="minorHAnsi" w:cstheme="minorHAnsi"/>
          <w:spacing w:val="-1"/>
          <w:sz w:val="21"/>
          <w:szCs w:val="21"/>
        </w:rPr>
        <w:t>s</w:t>
      </w:r>
      <w:r w:rsidR="00DD400B" w:rsidRPr="00E84706">
        <w:rPr>
          <w:rFonts w:asciiTheme="minorHAnsi" w:hAnsiTheme="minorHAnsi" w:cstheme="minorHAnsi"/>
          <w:spacing w:val="20"/>
          <w:sz w:val="21"/>
          <w:szCs w:val="21"/>
        </w:rPr>
        <w:t xml:space="preserve"> </w:t>
      </w:r>
      <w:r w:rsidR="00DD400B" w:rsidRPr="00E84706">
        <w:rPr>
          <w:rFonts w:asciiTheme="minorHAnsi" w:hAnsiTheme="minorHAnsi" w:cstheme="minorHAnsi"/>
          <w:spacing w:val="-1"/>
          <w:sz w:val="21"/>
          <w:szCs w:val="21"/>
        </w:rPr>
        <w:t>integrated</w:t>
      </w:r>
      <w:r w:rsidR="00DD400B" w:rsidRPr="00E84706">
        <w:rPr>
          <w:rFonts w:asciiTheme="minorHAnsi" w:hAnsiTheme="minorHAnsi" w:cstheme="minorHAnsi"/>
          <w:spacing w:val="20"/>
          <w:sz w:val="21"/>
          <w:szCs w:val="21"/>
        </w:rPr>
        <w:t xml:space="preserve"> </w:t>
      </w:r>
      <w:r w:rsidR="00DD400B" w:rsidRPr="00E84706">
        <w:rPr>
          <w:rFonts w:asciiTheme="minorHAnsi" w:hAnsiTheme="minorHAnsi" w:cstheme="minorHAnsi"/>
          <w:sz w:val="21"/>
          <w:szCs w:val="21"/>
        </w:rPr>
        <w:t>service</w:t>
      </w:r>
      <w:r>
        <w:rPr>
          <w:rFonts w:asciiTheme="minorHAnsi" w:hAnsiTheme="minorHAnsi" w:cstheme="minorHAnsi"/>
          <w:sz w:val="21"/>
          <w:szCs w:val="21"/>
        </w:rPr>
        <w:t>s</w:t>
      </w:r>
      <w:r w:rsidR="00DD400B" w:rsidRPr="00E84706">
        <w:rPr>
          <w:rFonts w:asciiTheme="minorHAnsi" w:hAnsiTheme="minorHAnsi" w:cstheme="minorHAnsi"/>
          <w:spacing w:val="20"/>
          <w:sz w:val="21"/>
          <w:szCs w:val="21"/>
        </w:rPr>
        <w:t xml:space="preserve"> </w:t>
      </w:r>
      <w:r w:rsidR="00DD400B" w:rsidRPr="00E84706">
        <w:rPr>
          <w:rFonts w:asciiTheme="minorHAnsi" w:hAnsiTheme="minorHAnsi" w:cstheme="minorHAnsi"/>
          <w:sz w:val="21"/>
          <w:szCs w:val="21"/>
        </w:rPr>
        <w:t>for</w:t>
      </w:r>
      <w:r w:rsidR="007A693A">
        <w:rPr>
          <w:rFonts w:asciiTheme="minorHAnsi" w:hAnsiTheme="minorHAnsi" w:cstheme="minorHAnsi"/>
          <w:sz w:val="21"/>
          <w:szCs w:val="21"/>
        </w:rPr>
        <w:t xml:space="preserve"> the</w:t>
      </w:r>
      <w:r w:rsidR="00DD400B" w:rsidRPr="00E84706">
        <w:rPr>
          <w:rFonts w:asciiTheme="minorHAnsi" w:hAnsiTheme="minorHAnsi" w:cstheme="minorHAnsi"/>
          <w:spacing w:val="19"/>
          <w:sz w:val="21"/>
          <w:szCs w:val="21"/>
        </w:rPr>
        <w:t xml:space="preserve"> </w:t>
      </w:r>
      <w:r>
        <w:rPr>
          <w:rFonts w:asciiTheme="minorHAnsi" w:hAnsiTheme="minorHAnsi" w:cstheme="minorHAnsi"/>
          <w:spacing w:val="-1"/>
          <w:sz w:val="21"/>
          <w:szCs w:val="21"/>
        </w:rPr>
        <w:t xml:space="preserve">location and mapping of underground utilities in addition to </w:t>
      </w:r>
      <w:r w:rsidR="007A693A">
        <w:rPr>
          <w:rFonts w:asciiTheme="minorHAnsi" w:hAnsiTheme="minorHAnsi" w:cstheme="minorHAnsi"/>
          <w:spacing w:val="-1"/>
          <w:sz w:val="21"/>
          <w:szCs w:val="21"/>
        </w:rPr>
        <w:t>CCTV pipe surveys and concrete scanning</w:t>
      </w:r>
      <w:r w:rsidR="00E84706" w:rsidRPr="00E84706">
        <w:rPr>
          <w:rFonts w:asciiTheme="minorHAnsi" w:hAnsiTheme="minorHAnsi" w:cstheme="minorHAnsi"/>
          <w:sz w:val="21"/>
          <w:szCs w:val="21"/>
        </w:rPr>
        <w:t>.</w:t>
      </w:r>
    </w:p>
    <w:p w14:paraId="56F86764" w14:textId="6121EECB" w:rsidR="00DD400B" w:rsidRPr="00E84706" w:rsidRDefault="00B73429" w:rsidP="00DD400B">
      <w:pPr>
        <w:pStyle w:val="BodyText"/>
        <w:spacing w:before="120"/>
        <w:ind w:right="114"/>
        <w:rPr>
          <w:rFonts w:asciiTheme="minorHAnsi" w:hAnsiTheme="minorHAnsi" w:cstheme="minorHAnsi"/>
          <w:spacing w:val="1"/>
          <w:sz w:val="21"/>
          <w:szCs w:val="21"/>
        </w:rPr>
      </w:pPr>
      <w:r w:rsidRPr="00E84706">
        <w:rPr>
          <w:rFonts w:asciiTheme="minorHAnsi" w:hAnsiTheme="minorHAnsi" w:cstheme="minorHAnsi"/>
          <w:spacing w:val="1"/>
          <w:sz w:val="21"/>
          <w:szCs w:val="21"/>
        </w:rPr>
        <w:t xml:space="preserve">Our Integrated Management System has been established to </w:t>
      </w:r>
      <w:proofErr w:type="spellStart"/>
      <w:r w:rsidRPr="00E84706">
        <w:rPr>
          <w:rFonts w:asciiTheme="minorHAnsi" w:hAnsiTheme="minorHAnsi" w:cstheme="minorHAnsi"/>
          <w:spacing w:val="1"/>
          <w:sz w:val="21"/>
          <w:szCs w:val="21"/>
        </w:rPr>
        <w:t>maximise</w:t>
      </w:r>
      <w:proofErr w:type="spellEnd"/>
      <w:r w:rsidRPr="00E84706">
        <w:rPr>
          <w:rFonts w:asciiTheme="minorHAnsi" w:hAnsiTheme="minorHAnsi" w:cstheme="minorHAnsi"/>
          <w:spacing w:val="1"/>
          <w:sz w:val="21"/>
          <w:szCs w:val="21"/>
        </w:rPr>
        <w:t xml:space="preserve"> Quality, Safety and Environmental (QSE) outcomes arising from our activities, and is applicable to all </w:t>
      </w:r>
      <w:r w:rsidR="007A693A">
        <w:rPr>
          <w:rFonts w:asciiTheme="minorHAnsi" w:hAnsiTheme="minorHAnsi" w:cstheme="minorHAnsi"/>
          <w:spacing w:val="1"/>
          <w:sz w:val="21"/>
          <w:szCs w:val="21"/>
        </w:rPr>
        <w:t>Electroscan</w:t>
      </w:r>
      <w:r w:rsidRPr="00E84706">
        <w:rPr>
          <w:rFonts w:asciiTheme="minorHAnsi" w:hAnsiTheme="minorHAnsi" w:cstheme="minorHAnsi"/>
          <w:spacing w:val="1"/>
          <w:sz w:val="21"/>
          <w:szCs w:val="21"/>
        </w:rPr>
        <w:t xml:space="preserve"> services, locations, employees, visitors, contractors and sub-contractors.</w:t>
      </w:r>
    </w:p>
    <w:p w14:paraId="3EACD759" w14:textId="23EC83B5" w:rsidR="00DD400B" w:rsidRPr="007A693A" w:rsidRDefault="00DD400B" w:rsidP="00B73429">
      <w:pPr>
        <w:pStyle w:val="BodyText"/>
        <w:numPr>
          <w:ilvl w:val="0"/>
          <w:numId w:val="33"/>
        </w:numPr>
        <w:spacing w:before="120"/>
        <w:ind w:left="284" w:right="114" w:hanging="284"/>
        <w:rPr>
          <w:rFonts w:asciiTheme="minorHAnsi" w:hAnsiTheme="minorHAnsi" w:cstheme="minorHAnsi"/>
          <w:sz w:val="20"/>
          <w:szCs w:val="20"/>
        </w:rPr>
      </w:pPr>
      <w:r w:rsidRPr="007A693A">
        <w:rPr>
          <w:rFonts w:asciiTheme="minorHAnsi" w:hAnsiTheme="minorHAnsi" w:cstheme="minorHAnsi"/>
          <w:spacing w:val="4"/>
          <w:sz w:val="20"/>
          <w:szCs w:val="20"/>
        </w:rPr>
        <w:t>We</w:t>
      </w:r>
      <w:r w:rsidRPr="007A693A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are</w:t>
      </w:r>
      <w:r w:rsidRPr="007A693A">
        <w:rPr>
          <w:rFonts w:asciiTheme="minorHAnsi" w:hAnsiTheme="minorHAnsi" w:cstheme="minorHAnsi"/>
          <w:spacing w:val="76"/>
          <w:w w:val="99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committed</w:t>
      </w:r>
      <w:r w:rsidRPr="007A693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7A693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not</w:t>
      </w:r>
      <w:r w:rsidRPr="007A693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1"/>
          <w:sz w:val="20"/>
          <w:szCs w:val="20"/>
        </w:rPr>
        <w:t>only</w:t>
      </w:r>
      <w:r w:rsidRPr="007A693A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satisfying</w:t>
      </w:r>
      <w:r w:rsidRPr="007A693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our</w:t>
      </w:r>
      <w:r w:rsidRPr="007A693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client’s</w:t>
      </w:r>
      <w:r w:rsidRPr="007A693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requirements,</w:t>
      </w:r>
      <w:r w:rsidRPr="007A693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but</w:t>
      </w:r>
      <w:r w:rsidRPr="007A693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7A693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exceed</w:t>
      </w:r>
      <w:r w:rsidRPr="007A693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their</w:t>
      </w:r>
      <w:r w:rsidRPr="007A693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expectations</w:t>
      </w:r>
      <w:r w:rsidRPr="007A693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2"/>
          <w:sz w:val="20"/>
          <w:szCs w:val="20"/>
        </w:rPr>
        <w:t>by</w:t>
      </w:r>
      <w:r w:rsidRPr="007A693A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consistently</w:t>
      </w:r>
      <w:r w:rsidRPr="007A693A">
        <w:rPr>
          <w:rFonts w:asciiTheme="minorHAnsi" w:hAnsiTheme="minorHAnsi" w:cstheme="minorHAnsi"/>
          <w:spacing w:val="66"/>
          <w:w w:val="99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providing</w:t>
      </w:r>
      <w:r w:rsidRPr="007A693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a</w:t>
      </w:r>
      <w:r w:rsidRPr="007A693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service</w:t>
      </w:r>
      <w:r w:rsidRPr="007A693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that</w:t>
      </w:r>
      <w:r w:rsidRPr="007A693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complies</w:t>
      </w:r>
      <w:r w:rsidRPr="007A693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7A693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specifications,</w:t>
      </w:r>
      <w:r w:rsidRPr="007A693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drawings</w:t>
      </w:r>
      <w:r w:rsidRPr="007A693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and</w:t>
      </w:r>
      <w:r w:rsidRPr="007A693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-1"/>
          <w:sz w:val="20"/>
          <w:szCs w:val="20"/>
        </w:rPr>
        <w:t>other</w:t>
      </w:r>
      <w:r w:rsidRPr="007A693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client</w:t>
      </w:r>
      <w:r w:rsidRPr="007A693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specific</w:t>
      </w:r>
      <w:r w:rsidRPr="007A693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z w:val="20"/>
          <w:szCs w:val="20"/>
        </w:rPr>
        <w:t>requirements.</w:t>
      </w:r>
    </w:p>
    <w:p w14:paraId="6CC37404" w14:textId="77777777" w:rsidR="00B73429" w:rsidRPr="007A693A" w:rsidRDefault="00B73429" w:rsidP="002918AA">
      <w:pPr>
        <w:pStyle w:val="BodyText"/>
        <w:numPr>
          <w:ilvl w:val="0"/>
          <w:numId w:val="33"/>
        </w:numPr>
        <w:spacing w:before="120"/>
        <w:ind w:left="284" w:right="114" w:hanging="284"/>
        <w:rPr>
          <w:rFonts w:asciiTheme="minorHAnsi" w:hAnsiTheme="minorHAnsi" w:cstheme="minorHAnsi"/>
          <w:sz w:val="20"/>
          <w:szCs w:val="20"/>
        </w:rPr>
      </w:pPr>
      <w:r w:rsidRPr="007A693A">
        <w:rPr>
          <w:rFonts w:asciiTheme="minorHAnsi" w:hAnsiTheme="minorHAnsi" w:cstheme="minorHAnsi"/>
          <w:spacing w:val="4"/>
          <w:sz w:val="20"/>
          <w:szCs w:val="20"/>
        </w:rPr>
        <w:t>We</w:t>
      </w:r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 value the wellbeing of our team members, contractors, clients, visitors and members of the public. We are committed to responsible management practices that minimise any adverse health</w:t>
      </w:r>
      <w:r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>safety</w:t>
      </w:r>
      <w:r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 and mental health</w:t>
      </w:r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7A693A">
        <w:rPr>
          <w:rFonts w:asciiTheme="minorHAnsi" w:hAnsiTheme="minorHAnsi" w:cstheme="minorHAnsi"/>
          <w:spacing w:val="4"/>
          <w:sz w:val="20"/>
          <w:szCs w:val="20"/>
        </w:rPr>
        <w:t>impacts</w:t>
      </w:r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 associated with our activities and services.</w:t>
      </w:r>
    </w:p>
    <w:p w14:paraId="685763CD" w14:textId="76B69CF1" w:rsidR="00DD400B" w:rsidRPr="007A693A" w:rsidRDefault="00B73429" w:rsidP="00C04E3E">
      <w:pPr>
        <w:pStyle w:val="BodyText"/>
        <w:numPr>
          <w:ilvl w:val="0"/>
          <w:numId w:val="33"/>
        </w:numPr>
        <w:spacing w:before="120"/>
        <w:ind w:left="284" w:right="114" w:hanging="284"/>
        <w:rPr>
          <w:rFonts w:asciiTheme="minorHAnsi" w:hAnsiTheme="minorHAnsi" w:cstheme="minorHAnsi"/>
          <w:sz w:val="20"/>
          <w:szCs w:val="20"/>
        </w:rPr>
      </w:pPr>
      <w:r w:rsidRPr="007A693A">
        <w:rPr>
          <w:rFonts w:asciiTheme="minorHAnsi" w:hAnsiTheme="minorHAnsi" w:cstheme="minorHAnsi"/>
          <w:spacing w:val="4"/>
          <w:sz w:val="20"/>
          <w:szCs w:val="20"/>
        </w:rPr>
        <w:t>We are</w:t>
      </w:r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 committed to responsible environmental management including limiting any adverse effects our operations </w:t>
      </w:r>
      <w:r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may </w:t>
      </w:r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have on the environment by preventing pollution, reducing energy usage and </w:t>
      </w:r>
      <w:proofErr w:type="spellStart"/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>minimising</w:t>
      </w:r>
      <w:proofErr w:type="spellEnd"/>
      <w:r w:rsidR="00DD400B" w:rsidRPr="007A693A">
        <w:rPr>
          <w:rFonts w:asciiTheme="minorHAnsi" w:hAnsiTheme="minorHAnsi" w:cstheme="minorHAnsi"/>
          <w:spacing w:val="4"/>
          <w:sz w:val="20"/>
          <w:szCs w:val="20"/>
        </w:rPr>
        <w:t xml:space="preserve"> waste generation. </w:t>
      </w:r>
    </w:p>
    <w:p w14:paraId="3C9A3652" w14:textId="0322BFAF" w:rsidR="00DD400B" w:rsidRPr="00E84706" w:rsidRDefault="00DD400B" w:rsidP="00DD400B">
      <w:pPr>
        <w:rPr>
          <w:rFonts w:asciiTheme="minorHAnsi" w:hAnsiTheme="minorHAnsi" w:cstheme="minorHAnsi"/>
          <w:sz w:val="21"/>
          <w:szCs w:val="21"/>
        </w:rPr>
      </w:pPr>
    </w:p>
    <w:p w14:paraId="5B13BD79" w14:textId="3BD32096" w:rsidR="00DD400B" w:rsidRPr="00E84706" w:rsidRDefault="00DD400B" w:rsidP="00DD400B">
      <w:pPr>
        <w:pStyle w:val="BodyText"/>
        <w:spacing w:before="80" w:after="80"/>
        <w:rPr>
          <w:rFonts w:asciiTheme="minorHAnsi" w:hAnsiTheme="minorHAnsi" w:cstheme="minorHAnsi"/>
          <w:i/>
          <w:iCs/>
          <w:sz w:val="21"/>
          <w:szCs w:val="21"/>
        </w:rPr>
      </w:pPr>
      <w:r w:rsidRPr="00E84706">
        <w:rPr>
          <w:rFonts w:asciiTheme="minorHAnsi" w:hAnsiTheme="minorHAnsi" w:cstheme="minorHAnsi"/>
          <w:i/>
          <w:iCs/>
          <w:sz w:val="21"/>
          <w:szCs w:val="21"/>
        </w:rPr>
        <w:t xml:space="preserve">In order to deliver on </w:t>
      </w:r>
      <w:r w:rsidR="00E84706" w:rsidRPr="00E84706">
        <w:rPr>
          <w:rFonts w:asciiTheme="minorHAnsi" w:hAnsiTheme="minorHAnsi" w:cstheme="minorHAnsi"/>
          <w:i/>
          <w:iCs/>
          <w:sz w:val="21"/>
          <w:szCs w:val="21"/>
        </w:rPr>
        <w:t>our</w:t>
      </w:r>
      <w:r w:rsidRPr="00E84706">
        <w:rPr>
          <w:rFonts w:asciiTheme="minorHAnsi" w:hAnsiTheme="minorHAnsi" w:cstheme="minorHAnsi"/>
          <w:i/>
          <w:iCs/>
          <w:sz w:val="21"/>
          <w:szCs w:val="21"/>
        </w:rPr>
        <w:t xml:space="preserve"> commitment to </w:t>
      </w:r>
      <w:r w:rsidR="00E84706" w:rsidRPr="00E84706">
        <w:rPr>
          <w:rFonts w:asciiTheme="minorHAnsi" w:hAnsiTheme="minorHAnsi" w:cstheme="minorHAnsi"/>
          <w:i/>
          <w:iCs/>
          <w:sz w:val="21"/>
          <w:szCs w:val="21"/>
        </w:rPr>
        <w:t>achieving</w:t>
      </w:r>
      <w:r w:rsidRPr="00E84706">
        <w:rPr>
          <w:rFonts w:asciiTheme="minorHAnsi" w:hAnsiTheme="minorHAnsi" w:cstheme="minorHAnsi"/>
          <w:i/>
          <w:iCs/>
          <w:sz w:val="21"/>
          <w:szCs w:val="21"/>
        </w:rPr>
        <w:t xml:space="preserve"> exceptional Quality, Safety and Environmental (QSE) outcomes </w:t>
      </w:r>
      <w:r w:rsidR="007A693A">
        <w:rPr>
          <w:rFonts w:asciiTheme="minorHAnsi" w:hAnsiTheme="minorHAnsi" w:cstheme="minorHAnsi"/>
          <w:i/>
          <w:iCs/>
          <w:sz w:val="21"/>
          <w:szCs w:val="21"/>
        </w:rPr>
        <w:t>Electroscan</w:t>
      </w:r>
      <w:r w:rsidRPr="00E84706">
        <w:rPr>
          <w:rFonts w:asciiTheme="minorHAnsi" w:hAnsiTheme="minorHAnsi" w:cstheme="minorHAnsi"/>
          <w:i/>
          <w:iCs/>
          <w:sz w:val="21"/>
          <w:szCs w:val="21"/>
        </w:rPr>
        <w:t xml:space="preserve"> will:  </w:t>
      </w:r>
    </w:p>
    <w:p w14:paraId="1F58C2D8" w14:textId="7F93F273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 xml:space="preserve">Demonstrate </w:t>
      </w:r>
      <w:r w:rsidRPr="00E84706">
        <w:rPr>
          <w:rFonts w:asciiTheme="minorHAnsi" w:hAnsiTheme="minorHAnsi" w:cstheme="minorHAnsi"/>
          <w:sz w:val="20"/>
          <w:u w:val="single"/>
        </w:rPr>
        <w:t>leadership and commitment</w:t>
      </w:r>
      <w:r w:rsidRPr="00E84706">
        <w:rPr>
          <w:rFonts w:asciiTheme="minorHAnsi" w:hAnsiTheme="minorHAnsi" w:cstheme="minorHAnsi"/>
          <w:sz w:val="20"/>
        </w:rPr>
        <w:t xml:space="preserve"> through all managers and </w:t>
      </w:r>
      <w:r w:rsidR="00D96097" w:rsidRPr="00E84706">
        <w:rPr>
          <w:rFonts w:asciiTheme="minorHAnsi" w:hAnsiTheme="minorHAnsi" w:cstheme="minorHAnsi"/>
          <w:sz w:val="20"/>
        </w:rPr>
        <w:t>employees</w:t>
      </w:r>
      <w:r w:rsidR="005B0B78" w:rsidRPr="00E84706">
        <w:rPr>
          <w:rFonts w:asciiTheme="minorHAnsi" w:hAnsiTheme="minorHAnsi" w:cstheme="minorHAnsi"/>
          <w:sz w:val="20"/>
        </w:rPr>
        <w:t>;</w:t>
      </w:r>
    </w:p>
    <w:p w14:paraId="2B37A3EC" w14:textId="77777777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 xml:space="preserve">Create a </w:t>
      </w:r>
      <w:r w:rsidRPr="00E84706">
        <w:rPr>
          <w:rFonts w:asciiTheme="minorHAnsi" w:hAnsiTheme="minorHAnsi" w:cstheme="minorHAnsi"/>
          <w:sz w:val="20"/>
          <w:u w:val="single"/>
        </w:rPr>
        <w:t>QSE focussed culture</w:t>
      </w:r>
      <w:r w:rsidRPr="00E84706">
        <w:rPr>
          <w:rFonts w:asciiTheme="minorHAnsi" w:hAnsiTheme="minorHAnsi" w:cstheme="minorHAnsi"/>
          <w:sz w:val="20"/>
        </w:rPr>
        <w:t xml:space="preserve"> at all levels of the company through initial and ongoing education and training to staff, employees, contractors and sub-contractors;</w:t>
      </w:r>
    </w:p>
    <w:p w14:paraId="10986B34" w14:textId="5C78C535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 xml:space="preserve">Involve representatives of our business in the management of </w:t>
      </w:r>
      <w:r w:rsidR="00B73429" w:rsidRPr="00E84706">
        <w:rPr>
          <w:rFonts w:asciiTheme="minorHAnsi" w:hAnsiTheme="minorHAnsi" w:cstheme="minorHAnsi"/>
          <w:sz w:val="20"/>
        </w:rPr>
        <w:t>QSE requirements</w:t>
      </w:r>
      <w:r w:rsidRPr="00E84706">
        <w:rPr>
          <w:rFonts w:asciiTheme="minorHAnsi" w:hAnsiTheme="minorHAnsi" w:cstheme="minorHAnsi"/>
          <w:sz w:val="20"/>
        </w:rPr>
        <w:t xml:space="preserve"> through </w:t>
      </w:r>
      <w:r w:rsidRPr="00E84706">
        <w:rPr>
          <w:rFonts w:asciiTheme="minorHAnsi" w:hAnsiTheme="minorHAnsi" w:cstheme="minorHAnsi"/>
          <w:sz w:val="20"/>
          <w:u w:val="single"/>
        </w:rPr>
        <w:t>consultation</w:t>
      </w:r>
      <w:r w:rsidRPr="00E84706">
        <w:rPr>
          <w:rFonts w:asciiTheme="minorHAnsi" w:hAnsiTheme="minorHAnsi" w:cstheme="minorHAnsi"/>
          <w:sz w:val="20"/>
        </w:rPr>
        <w:t>, thus providing them with the opportunity to contribute to the identification, assessment and control of workplace and environmental risks;</w:t>
      </w:r>
    </w:p>
    <w:p w14:paraId="425574E5" w14:textId="77777777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>Maintain transparent and trusting relationships with our suppliers, Clients and interested parties;</w:t>
      </w:r>
    </w:p>
    <w:p w14:paraId="63724836" w14:textId="2EED781A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  <w:u w:val="single"/>
        </w:rPr>
        <w:t>Provide and maintain healthy and safe</w:t>
      </w:r>
      <w:r w:rsidRPr="00E84706">
        <w:rPr>
          <w:rFonts w:asciiTheme="minorHAnsi" w:hAnsiTheme="minorHAnsi" w:cstheme="minorHAnsi"/>
          <w:sz w:val="20"/>
        </w:rPr>
        <w:t xml:space="preserve"> working conditions, </w:t>
      </w:r>
      <w:r w:rsidR="00B73429" w:rsidRPr="00E84706">
        <w:rPr>
          <w:rFonts w:asciiTheme="minorHAnsi" w:hAnsiTheme="minorHAnsi" w:cstheme="minorHAnsi"/>
          <w:sz w:val="20"/>
        </w:rPr>
        <w:t xml:space="preserve">plant and equipment and </w:t>
      </w:r>
      <w:r w:rsidRPr="00E84706">
        <w:rPr>
          <w:rFonts w:asciiTheme="minorHAnsi" w:hAnsiTheme="minorHAnsi" w:cstheme="minorHAnsi"/>
          <w:sz w:val="20"/>
        </w:rPr>
        <w:t xml:space="preserve">practices for all employees and third parties associated with our </w:t>
      </w:r>
      <w:r w:rsidR="00B73429" w:rsidRPr="00E84706">
        <w:rPr>
          <w:rFonts w:asciiTheme="minorHAnsi" w:hAnsiTheme="minorHAnsi" w:cstheme="minorHAnsi"/>
          <w:sz w:val="20"/>
        </w:rPr>
        <w:t>activities and services</w:t>
      </w:r>
      <w:r w:rsidRPr="00E84706">
        <w:rPr>
          <w:rFonts w:asciiTheme="minorHAnsi" w:hAnsiTheme="minorHAnsi" w:cstheme="minorHAnsi"/>
          <w:sz w:val="20"/>
        </w:rPr>
        <w:t>;</w:t>
      </w:r>
    </w:p>
    <w:p w14:paraId="32492359" w14:textId="005403E2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 xml:space="preserve">Ensure all practicable steps are taken to eliminate QSE failures through risk management, implementation of control measures, and the ongoing </w:t>
      </w:r>
      <w:r w:rsidRPr="00E84706">
        <w:rPr>
          <w:rFonts w:asciiTheme="minorHAnsi" w:hAnsiTheme="minorHAnsi" w:cstheme="minorHAnsi"/>
          <w:sz w:val="20"/>
          <w:u w:val="single"/>
        </w:rPr>
        <w:t>monitoring and review</w:t>
      </w:r>
      <w:r w:rsidRPr="00E84706">
        <w:rPr>
          <w:rFonts w:asciiTheme="minorHAnsi" w:hAnsiTheme="minorHAnsi" w:cstheme="minorHAnsi"/>
          <w:sz w:val="20"/>
        </w:rPr>
        <w:t xml:space="preserve"> of work practices and procedures to identify opportunities </w:t>
      </w:r>
      <w:r w:rsidR="00B73429" w:rsidRPr="00E84706">
        <w:rPr>
          <w:rFonts w:asciiTheme="minorHAnsi" w:hAnsiTheme="minorHAnsi" w:cstheme="minorHAnsi"/>
          <w:sz w:val="20"/>
        </w:rPr>
        <w:t>for improvement</w:t>
      </w:r>
      <w:r w:rsidRPr="00E84706">
        <w:rPr>
          <w:rFonts w:asciiTheme="minorHAnsi" w:hAnsiTheme="minorHAnsi" w:cstheme="minorHAnsi"/>
          <w:sz w:val="20"/>
        </w:rPr>
        <w:t xml:space="preserve">; </w:t>
      </w:r>
    </w:p>
    <w:p w14:paraId="3ADDDE1B" w14:textId="380D0F75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>As a</w:t>
      </w:r>
      <w:r w:rsidR="00B73429" w:rsidRPr="00E84706">
        <w:rPr>
          <w:rFonts w:asciiTheme="minorHAnsi" w:hAnsiTheme="minorHAnsi" w:cstheme="minorHAnsi"/>
          <w:sz w:val="20"/>
        </w:rPr>
        <w:t xml:space="preserve"> minimum, </w:t>
      </w:r>
      <w:r w:rsidR="00B73429" w:rsidRPr="00E84706">
        <w:rPr>
          <w:rFonts w:asciiTheme="minorHAnsi" w:hAnsiTheme="minorHAnsi" w:cstheme="minorHAnsi"/>
          <w:sz w:val="20"/>
          <w:u w:val="single"/>
        </w:rPr>
        <w:t>comply with statutory obligations</w:t>
      </w:r>
      <w:r w:rsidR="00B73429" w:rsidRPr="00E84706">
        <w:rPr>
          <w:rFonts w:asciiTheme="minorHAnsi" w:hAnsiTheme="minorHAnsi" w:cstheme="minorHAnsi"/>
          <w:sz w:val="20"/>
        </w:rPr>
        <w:t>, standards, specifications and codes of practice;</w:t>
      </w:r>
    </w:p>
    <w:p w14:paraId="6C9E844D" w14:textId="77777777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  <w:u w:val="single"/>
        </w:rPr>
        <w:t>Review and analyse relevant data</w:t>
      </w:r>
      <w:r w:rsidRPr="00E84706">
        <w:rPr>
          <w:rFonts w:asciiTheme="minorHAnsi" w:hAnsiTheme="minorHAnsi" w:cstheme="minorHAnsi"/>
          <w:sz w:val="20"/>
        </w:rPr>
        <w:t xml:space="preserve"> and information to make informed decisions relating to QSE requirements;</w:t>
      </w:r>
    </w:p>
    <w:p w14:paraId="18467DA7" w14:textId="4F48B82F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 xml:space="preserve">Strive for continuous improvement in our QSE performance through the identification and implementation of </w:t>
      </w:r>
      <w:r w:rsidRPr="00E84706">
        <w:rPr>
          <w:rFonts w:asciiTheme="minorHAnsi" w:hAnsiTheme="minorHAnsi" w:cstheme="minorHAnsi"/>
          <w:sz w:val="20"/>
          <w:u w:val="single"/>
        </w:rPr>
        <w:t>strategic QSE objectives and targets</w:t>
      </w:r>
      <w:r w:rsidR="00B73429" w:rsidRPr="00E84706">
        <w:rPr>
          <w:rFonts w:asciiTheme="minorHAnsi" w:hAnsiTheme="minorHAnsi" w:cstheme="minorHAnsi"/>
          <w:sz w:val="20"/>
        </w:rPr>
        <w:t>, which will be effectively implemented and monitored</w:t>
      </w:r>
      <w:r w:rsidRPr="00E84706">
        <w:rPr>
          <w:rFonts w:asciiTheme="minorHAnsi" w:hAnsiTheme="minorHAnsi" w:cstheme="minorHAnsi"/>
          <w:sz w:val="20"/>
        </w:rPr>
        <w:t>;</w:t>
      </w:r>
    </w:p>
    <w:p w14:paraId="634F36EC" w14:textId="4301D65A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 xml:space="preserve">Ensure all </w:t>
      </w:r>
      <w:r w:rsidRPr="00E84706">
        <w:rPr>
          <w:rFonts w:asciiTheme="minorHAnsi" w:hAnsiTheme="minorHAnsi" w:cstheme="minorHAnsi"/>
          <w:sz w:val="20"/>
          <w:u w:val="single"/>
        </w:rPr>
        <w:t xml:space="preserve">incidents and non-conformances are </w:t>
      </w:r>
      <w:r w:rsidR="00B73429" w:rsidRPr="00E84706">
        <w:rPr>
          <w:rFonts w:asciiTheme="minorHAnsi" w:hAnsiTheme="minorHAnsi" w:cstheme="minorHAnsi"/>
          <w:sz w:val="20"/>
          <w:u w:val="single"/>
        </w:rPr>
        <w:t xml:space="preserve">identified, </w:t>
      </w:r>
      <w:r w:rsidRPr="00E84706">
        <w:rPr>
          <w:rFonts w:asciiTheme="minorHAnsi" w:hAnsiTheme="minorHAnsi" w:cstheme="minorHAnsi"/>
          <w:sz w:val="20"/>
          <w:u w:val="single"/>
        </w:rPr>
        <w:t>reported and recorded</w:t>
      </w:r>
      <w:r w:rsidRPr="00E84706">
        <w:rPr>
          <w:rFonts w:asciiTheme="minorHAnsi" w:hAnsiTheme="minorHAnsi" w:cstheme="minorHAnsi"/>
          <w:sz w:val="20"/>
        </w:rPr>
        <w:t xml:space="preserve"> and root causes identified to ensure corrective actions can be implemented to ensure continuous improvement to QSE outcomes; and</w:t>
      </w:r>
    </w:p>
    <w:p w14:paraId="70FAF1F8" w14:textId="33D37B2D" w:rsidR="00DD400B" w:rsidRPr="00E84706" w:rsidRDefault="00DD400B" w:rsidP="00E84706">
      <w:pPr>
        <w:pStyle w:val="BulletStyle"/>
        <w:numPr>
          <w:ilvl w:val="0"/>
          <w:numId w:val="34"/>
        </w:numPr>
        <w:spacing w:before="80" w:after="80" w:line="240" w:lineRule="auto"/>
        <w:ind w:right="-29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  <w:u w:val="single"/>
        </w:rPr>
        <w:t>Alloca</w:t>
      </w:r>
      <w:r w:rsidR="00B73429" w:rsidRPr="00E84706">
        <w:rPr>
          <w:rFonts w:asciiTheme="minorHAnsi" w:hAnsiTheme="minorHAnsi" w:cstheme="minorHAnsi"/>
          <w:sz w:val="20"/>
          <w:u w:val="single"/>
        </w:rPr>
        <w:t>t</w:t>
      </w:r>
      <w:r w:rsidRPr="00E84706">
        <w:rPr>
          <w:rFonts w:asciiTheme="minorHAnsi" w:hAnsiTheme="minorHAnsi" w:cstheme="minorHAnsi"/>
          <w:sz w:val="20"/>
          <w:u w:val="single"/>
        </w:rPr>
        <w:t>e the necessary human and financial resources</w:t>
      </w:r>
      <w:r w:rsidRPr="00E84706">
        <w:rPr>
          <w:rFonts w:asciiTheme="minorHAnsi" w:hAnsiTheme="minorHAnsi" w:cstheme="minorHAnsi"/>
          <w:sz w:val="20"/>
        </w:rPr>
        <w:t xml:space="preserve"> to meet the commitments of this Policy.</w:t>
      </w:r>
    </w:p>
    <w:p w14:paraId="1825378A" w14:textId="77777777" w:rsidR="00D96097" w:rsidRPr="00E84706" w:rsidRDefault="00D96097" w:rsidP="00D96097">
      <w:pPr>
        <w:pStyle w:val="Bullet"/>
        <w:numPr>
          <w:ilvl w:val="0"/>
          <w:numId w:val="0"/>
        </w:numPr>
        <w:rPr>
          <w:rFonts w:asciiTheme="minorHAnsi" w:eastAsia="Times New Roman" w:hAnsiTheme="minorHAnsi" w:cstheme="minorHAnsi"/>
          <w:spacing w:val="-1"/>
          <w:sz w:val="21"/>
          <w:szCs w:val="21"/>
          <w:lang w:val="en-US" w:eastAsia="en-AU"/>
        </w:rPr>
      </w:pPr>
    </w:p>
    <w:p w14:paraId="6FB9E3D5" w14:textId="469D35C9" w:rsidR="00D96097" w:rsidRPr="00E84706" w:rsidRDefault="00D96097" w:rsidP="00D96097">
      <w:pPr>
        <w:pStyle w:val="Bullet"/>
        <w:numPr>
          <w:ilvl w:val="0"/>
          <w:numId w:val="0"/>
        </w:numPr>
        <w:rPr>
          <w:rFonts w:asciiTheme="minorHAnsi" w:hAnsiTheme="minorHAnsi" w:cstheme="minorHAnsi"/>
          <w:i/>
          <w:iCs/>
          <w:sz w:val="21"/>
          <w:szCs w:val="21"/>
        </w:rPr>
      </w:pPr>
      <w:r w:rsidRPr="00E84706">
        <w:rPr>
          <w:rFonts w:asciiTheme="minorHAnsi" w:eastAsia="Times New Roman" w:hAnsiTheme="minorHAnsi" w:cstheme="minorHAnsi"/>
          <w:i/>
          <w:iCs/>
          <w:spacing w:val="-1"/>
          <w:sz w:val="21"/>
          <w:szCs w:val="21"/>
          <w:lang w:val="en-US" w:eastAsia="en-AU"/>
        </w:rPr>
        <w:t>By signing this statement, we confirm our commitment to this Quality, Safety and Environmental Policy.</w:t>
      </w:r>
      <w:r w:rsidRPr="00E84706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</w:p>
    <w:p w14:paraId="53293A99" w14:textId="1368AA16" w:rsidR="00D96097" w:rsidRPr="00E84706" w:rsidRDefault="00E84706" w:rsidP="00D96097">
      <w:pPr>
        <w:pStyle w:val="BulletStyle"/>
        <w:numPr>
          <w:ilvl w:val="0"/>
          <w:numId w:val="0"/>
        </w:numPr>
        <w:spacing w:before="80" w:after="80" w:line="240" w:lineRule="auto"/>
        <w:ind w:left="786" w:hanging="36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151DA46" wp14:editId="7854FCE8">
            <wp:simplePos x="0" y="0"/>
            <wp:positionH relativeFrom="margin">
              <wp:align>left</wp:align>
            </wp:positionH>
            <wp:positionV relativeFrom="paragraph">
              <wp:posOffset>73015</wp:posOffset>
            </wp:positionV>
            <wp:extent cx="1473958" cy="31473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R Signature July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58" cy="31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393FF" w14:textId="7E31869C" w:rsidR="00D96097" w:rsidRPr="00E84706" w:rsidRDefault="00D96097" w:rsidP="00D96097">
      <w:pPr>
        <w:pStyle w:val="BulletStyle"/>
        <w:numPr>
          <w:ilvl w:val="0"/>
          <w:numId w:val="0"/>
        </w:numPr>
        <w:spacing w:before="80" w:after="80" w:line="240" w:lineRule="auto"/>
        <w:ind w:left="786" w:hanging="360"/>
        <w:rPr>
          <w:rFonts w:ascii="Arial" w:hAnsi="Arial"/>
          <w:sz w:val="21"/>
          <w:szCs w:val="21"/>
        </w:rPr>
      </w:pPr>
    </w:p>
    <w:p w14:paraId="4D05FADE" w14:textId="224AFAD6" w:rsidR="00D96097" w:rsidRPr="00E84706" w:rsidRDefault="00D96097" w:rsidP="00D96097">
      <w:pPr>
        <w:pStyle w:val="BulletStyle"/>
        <w:numPr>
          <w:ilvl w:val="0"/>
          <w:numId w:val="0"/>
        </w:numPr>
        <w:spacing w:before="80" w:after="80" w:line="240" w:lineRule="auto"/>
        <w:rPr>
          <w:rFonts w:asciiTheme="minorHAnsi" w:hAnsiTheme="minorHAnsi" w:cstheme="minorHAnsi"/>
          <w:sz w:val="21"/>
          <w:szCs w:val="21"/>
        </w:rPr>
      </w:pPr>
      <w:r w:rsidRPr="00E84706">
        <w:rPr>
          <w:rFonts w:asciiTheme="minorHAnsi" w:hAnsiTheme="minorHAnsi" w:cstheme="minorHAnsi"/>
          <w:sz w:val="21"/>
          <w:szCs w:val="21"/>
        </w:rPr>
        <w:t>Ben Richardson</w:t>
      </w:r>
    </w:p>
    <w:p w14:paraId="661C3C00" w14:textId="3775E552" w:rsidR="00D96097" w:rsidRPr="00E84706" w:rsidRDefault="00E84706" w:rsidP="00E84706">
      <w:pPr>
        <w:pStyle w:val="BulletStyle"/>
        <w:numPr>
          <w:ilvl w:val="0"/>
          <w:numId w:val="0"/>
        </w:numPr>
        <w:spacing w:before="80" w:after="80" w:line="240" w:lineRule="auto"/>
        <w:rPr>
          <w:rFonts w:asciiTheme="minorHAnsi" w:hAnsiTheme="minorHAnsi" w:cstheme="minorHAnsi"/>
          <w:sz w:val="20"/>
        </w:rPr>
      </w:pPr>
      <w:r w:rsidRPr="00E84706">
        <w:rPr>
          <w:rFonts w:asciiTheme="minorHAnsi" w:hAnsiTheme="minorHAnsi" w:cstheme="minorHAnsi"/>
          <w:sz w:val="20"/>
        </w:rPr>
        <w:t>Managing Director</w:t>
      </w:r>
    </w:p>
    <w:p w14:paraId="64903521" w14:textId="51565703" w:rsidR="00D96097" w:rsidRDefault="00490346" w:rsidP="00E84706">
      <w:pPr>
        <w:pStyle w:val="BulletStyle"/>
        <w:numPr>
          <w:ilvl w:val="0"/>
          <w:numId w:val="0"/>
        </w:numPr>
        <w:spacing w:before="80" w:after="8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January</w:t>
      </w:r>
      <w:r w:rsidR="00D96097" w:rsidRPr="00E84706">
        <w:rPr>
          <w:rFonts w:asciiTheme="minorHAnsi" w:hAnsiTheme="minorHAnsi" w:cstheme="minorHAnsi"/>
          <w:sz w:val="20"/>
        </w:rPr>
        <w:t xml:space="preserve"> 202</w:t>
      </w:r>
      <w:r>
        <w:rPr>
          <w:rFonts w:asciiTheme="minorHAnsi" w:hAnsiTheme="minorHAnsi" w:cstheme="minorHAnsi"/>
          <w:sz w:val="20"/>
        </w:rPr>
        <w:t>4</w:t>
      </w:r>
    </w:p>
    <w:p w14:paraId="652F92BD" w14:textId="6D1D506C" w:rsidR="00492743" w:rsidRPr="00492743" w:rsidRDefault="00492743" w:rsidP="00492743"/>
    <w:p w14:paraId="130FDB67" w14:textId="6260BBC8" w:rsidR="00492743" w:rsidRPr="00492743" w:rsidRDefault="00492743" w:rsidP="00492743"/>
    <w:p w14:paraId="3410DECB" w14:textId="77777777" w:rsidR="00492743" w:rsidRPr="00492743" w:rsidRDefault="00492743" w:rsidP="00492743"/>
    <w:sectPr w:rsidR="00492743" w:rsidRPr="00492743" w:rsidSect="006056DD">
      <w:headerReference w:type="default" r:id="rId9"/>
      <w:footerReference w:type="default" r:id="rId10"/>
      <w:pgSz w:w="11906" w:h="16838" w:code="9"/>
      <w:pgMar w:top="993" w:right="1077" w:bottom="142" w:left="1077" w:header="284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014E" w14:textId="77777777" w:rsidR="006056DD" w:rsidRDefault="006056DD" w:rsidP="00AB4DDC">
      <w:r>
        <w:separator/>
      </w:r>
    </w:p>
  </w:endnote>
  <w:endnote w:type="continuationSeparator" w:id="0">
    <w:p w14:paraId="2CD68E9F" w14:textId="77777777" w:rsidR="006056DD" w:rsidRDefault="006056DD" w:rsidP="00AB4DDC">
      <w:r>
        <w:continuationSeparator/>
      </w:r>
    </w:p>
  </w:endnote>
  <w:endnote w:type="continuationNotice" w:id="1">
    <w:p w14:paraId="7592E693" w14:textId="77777777" w:rsidR="006056DD" w:rsidRDefault="006056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3A26" w14:textId="77777777" w:rsidR="00D04F8B" w:rsidRPr="00AF7110" w:rsidRDefault="00D04F8B" w:rsidP="00D04F8B">
    <w:pPr>
      <w:rPr>
        <w:sz w:val="6"/>
        <w:szCs w:val="6"/>
      </w:rPr>
    </w:pPr>
  </w:p>
  <w:tbl>
    <w:tblPr>
      <w:tblStyle w:val="TableGrid"/>
      <w:tblW w:w="9894" w:type="dxa"/>
      <w:tblInd w:w="-5" w:type="dxa"/>
      <w:tblLayout w:type="fixed"/>
      <w:tblLook w:val="04A0" w:firstRow="1" w:lastRow="0" w:firstColumn="1" w:lastColumn="0" w:noHBand="0" w:noVBand="1"/>
    </w:tblPr>
    <w:tblGrid>
      <w:gridCol w:w="993"/>
      <w:gridCol w:w="7484"/>
      <w:gridCol w:w="1417"/>
    </w:tblGrid>
    <w:tr w:rsidR="00D04F8B" w:rsidRPr="00B60C31" w14:paraId="5EFB3A2A" w14:textId="77777777" w:rsidTr="00327AD2">
      <w:trPr>
        <w:cantSplit/>
        <w:trHeight w:val="363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EFB3A27" w14:textId="77777777" w:rsidR="00D04F8B" w:rsidRPr="008B7BC2" w:rsidRDefault="00950AA5" w:rsidP="00E17045">
          <w:pPr>
            <w:pStyle w:val="FooterA4Portrait"/>
            <w:pBdr>
              <w:top w:val="none" w:sz="0" w:space="0" w:color="auto"/>
            </w:pBdr>
            <w:rPr>
              <w:rFonts w:ascii="Arial" w:hAnsi="Arial"/>
            </w:rPr>
          </w:pPr>
          <w:r w:rsidRPr="008B7BC2">
            <w:rPr>
              <w:rFonts w:ascii="Arial" w:hAnsi="Arial"/>
            </w:rPr>
            <w:t>File Name:</w:t>
          </w:r>
        </w:p>
      </w:tc>
      <w:tc>
        <w:tcPr>
          <w:tcW w:w="7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5EFB3A28" w14:textId="6B736C19" w:rsidR="00D04F8B" w:rsidRPr="008B7BC2" w:rsidRDefault="00492743" w:rsidP="00E17045">
          <w:pPr>
            <w:pStyle w:val="FooterA4Portrait"/>
            <w:pBdr>
              <w:top w:val="none" w:sz="0" w:space="0" w:color="auto"/>
            </w:pBdr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Electroscan_QSE Policy 20230123.docx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14:paraId="5EFB3A29" w14:textId="2E193102" w:rsidR="00D04F8B" w:rsidRPr="00B60C31" w:rsidRDefault="00D04F8B" w:rsidP="00E17045">
          <w:pPr>
            <w:pStyle w:val="FooterA4Portrait"/>
            <w:pBdr>
              <w:top w:val="none" w:sz="0" w:space="0" w:color="auto"/>
            </w:pBdr>
            <w:jc w:val="right"/>
            <w:rPr>
              <w:rFonts w:ascii="Arial" w:hAnsi="Arial"/>
            </w:rPr>
          </w:pPr>
          <w:r w:rsidRPr="00B60C31">
            <w:rPr>
              <w:rFonts w:ascii="Arial" w:hAnsi="Arial"/>
            </w:rPr>
            <w:t xml:space="preserve">Page </w:t>
          </w:r>
          <w:r w:rsidR="00CF4D56" w:rsidRPr="00B60C31">
            <w:rPr>
              <w:rFonts w:ascii="Arial" w:hAnsi="Arial"/>
            </w:rPr>
            <w:fldChar w:fldCharType="begin"/>
          </w:r>
          <w:r w:rsidRPr="00B60C31">
            <w:rPr>
              <w:rFonts w:ascii="Arial" w:hAnsi="Arial"/>
            </w:rPr>
            <w:instrText xml:space="preserve"> PAGE </w:instrText>
          </w:r>
          <w:r w:rsidR="00CF4D56" w:rsidRPr="00B60C31">
            <w:rPr>
              <w:rFonts w:ascii="Arial" w:hAnsi="Arial"/>
            </w:rPr>
            <w:fldChar w:fldCharType="separate"/>
          </w:r>
          <w:r w:rsidR="006E1CBE">
            <w:rPr>
              <w:rFonts w:ascii="Arial" w:hAnsi="Arial"/>
              <w:noProof/>
            </w:rPr>
            <w:t>2</w:t>
          </w:r>
          <w:r w:rsidR="00CF4D56" w:rsidRPr="00B60C31">
            <w:rPr>
              <w:rFonts w:ascii="Arial" w:hAnsi="Arial"/>
            </w:rPr>
            <w:fldChar w:fldCharType="end"/>
          </w:r>
          <w:r w:rsidRPr="00B60C31">
            <w:rPr>
              <w:rFonts w:ascii="Arial" w:hAnsi="Arial"/>
            </w:rPr>
            <w:t xml:space="preserve"> of </w:t>
          </w:r>
          <w:r w:rsidR="00CF4D56" w:rsidRPr="00B60C31">
            <w:rPr>
              <w:rFonts w:ascii="Arial" w:hAnsi="Arial"/>
            </w:rPr>
            <w:fldChar w:fldCharType="begin"/>
          </w:r>
          <w:r w:rsidRPr="00B60C31">
            <w:rPr>
              <w:rFonts w:ascii="Arial" w:hAnsi="Arial"/>
            </w:rPr>
            <w:instrText xml:space="preserve"> NUMPAGES </w:instrText>
          </w:r>
          <w:r w:rsidR="00CF4D56" w:rsidRPr="00B60C31">
            <w:rPr>
              <w:rFonts w:ascii="Arial" w:hAnsi="Arial"/>
            </w:rPr>
            <w:fldChar w:fldCharType="separate"/>
          </w:r>
          <w:r w:rsidR="006E1CBE">
            <w:rPr>
              <w:rFonts w:ascii="Arial" w:hAnsi="Arial"/>
              <w:noProof/>
            </w:rPr>
            <w:t>5</w:t>
          </w:r>
          <w:r w:rsidR="00CF4D56" w:rsidRPr="00B60C31">
            <w:rPr>
              <w:rFonts w:ascii="Arial" w:hAnsi="Arial"/>
              <w:noProof/>
            </w:rPr>
            <w:fldChar w:fldCharType="end"/>
          </w:r>
        </w:p>
      </w:tc>
    </w:tr>
    <w:tr w:rsidR="00D04F8B" w:rsidRPr="00916162" w14:paraId="5EFB3A2C" w14:textId="77777777" w:rsidTr="00FE5BBF">
      <w:trPr>
        <w:cantSplit/>
        <w:trHeight w:val="363"/>
      </w:trPr>
      <w:tc>
        <w:tcPr>
          <w:tcW w:w="9894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5EFB3A2B" w14:textId="77777777" w:rsidR="00D04F8B" w:rsidRPr="00916162" w:rsidRDefault="00D04F8B" w:rsidP="00E17045">
          <w:pPr>
            <w:pStyle w:val="FooterA4Portrait"/>
            <w:pBdr>
              <w:top w:val="none" w:sz="0" w:space="0" w:color="auto"/>
            </w:pBdr>
            <w:spacing w:after="0"/>
            <w:jc w:val="center"/>
            <w:rPr>
              <w:rFonts w:ascii="Arial" w:hAnsi="Arial"/>
              <w:i/>
              <w:color w:val="000000" w:themeColor="text1"/>
            </w:rPr>
          </w:pPr>
          <w:r w:rsidRPr="00916162">
            <w:rPr>
              <w:rFonts w:ascii="Arial" w:hAnsi="Arial"/>
              <w:i/>
              <w:color w:val="000000" w:themeColor="text1"/>
            </w:rPr>
            <w:t>Uncontrolled when printed unless issued and stamped Controlled Copy</w:t>
          </w:r>
        </w:p>
      </w:tc>
    </w:tr>
  </w:tbl>
  <w:p w14:paraId="5EFB3A2D" w14:textId="77777777" w:rsidR="009B42B5" w:rsidRPr="00BA3C8D" w:rsidRDefault="009B42B5" w:rsidP="00D04F8B">
    <w:pPr>
      <w:pStyle w:val="Footer"/>
      <w:rPr>
        <w:rFonts w:eastAsia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AD9D" w14:textId="77777777" w:rsidR="006056DD" w:rsidRDefault="006056DD" w:rsidP="00AB4DDC">
      <w:r>
        <w:separator/>
      </w:r>
    </w:p>
  </w:footnote>
  <w:footnote w:type="continuationSeparator" w:id="0">
    <w:p w14:paraId="48EED7BB" w14:textId="77777777" w:rsidR="006056DD" w:rsidRDefault="006056DD" w:rsidP="00AB4DDC">
      <w:r>
        <w:continuationSeparator/>
      </w:r>
    </w:p>
  </w:footnote>
  <w:footnote w:type="continuationNotice" w:id="1">
    <w:p w14:paraId="0D229B4D" w14:textId="77777777" w:rsidR="006056DD" w:rsidRDefault="006056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D9CA" w14:textId="144EEF9D" w:rsidR="0005292A" w:rsidRDefault="00A54064" w:rsidP="00382445">
    <w:pPr>
      <w:pStyle w:val="Header"/>
      <w:spacing w:before="120" w:after="120"/>
      <w:jc w:val="right"/>
      <w:rPr>
        <w:noProof/>
      </w:rPr>
    </w:pPr>
    <w:r>
      <w:rPr>
        <w:i/>
        <w:noProof/>
        <w:color w:val="000000" w:themeColor="text1"/>
        <w:sz w:val="30"/>
        <w:szCs w:val="30"/>
      </w:rPr>
      <w:drawing>
        <wp:anchor distT="0" distB="0" distL="114300" distR="114300" simplePos="0" relativeHeight="251658240" behindDoc="1" locked="0" layoutInCell="1" allowOverlap="1" wp14:anchorId="76CC1DAD" wp14:editId="58248F36">
          <wp:simplePos x="0" y="0"/>
          <wp:positionH relativeFrom="margin">
            <wp:posOffset>-464469</wp:posOffset>
          </wp:positionH>
          <wp:positionV relativeFrom="paragraph">
            <wp:posOffset>65092</wp:posOffset>
          </wp:positionV>
          <wp:extent cx="2000242" cy="532263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lectroScan-Logo-2020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42" cy="53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000000" w:themeColor="text1"/>
        <w:sz w:val="30"/>
        <w:szCs w:val="30"/>
      </w:rPr>
      <w:t>Electroscan</w:t>
    </w:r>
  </w:p>
  <w:p w14:paraId="1232AA63" w14:textId="3BAF4984" w:rsidR="005F3C56" w:rsidRPr="00950AA5" w:rsidRDefault="00382445" w:rsidP="00382445">
    <w:pPr>
      <w:pStyle w:val="Header"/>
      <w:spacing w:before="120" w:after="120"/>
      <w:jc w:val="right"/>
      <w:rPr>
        <w:color w:val="000000" w:themeColor="text1"/>
      </w:rPr>
    </w:pPr>
    <w:r>
      <w:rPr>
        <w:i/>
        <w:noProof/>
        <w:color w:val="000000" w:themeColor="text1"/>
        <w:sz w:val="36"/>
        <w:szCs w:val="36"/>
      </w:rPr>
      <w:t xml:space="preserve"> </w:t>
    </w:r>
    <w:r w:rsidR="00DD400B">
      <w:rPr>
        <w:i/>
        <w:noProof/>
        <w:color w:val="000000" w:themeColor="text1"/>
        <w:sz w:val="36"/>
        <w:szCs w:val="36"/>
      </w:rPr>
      <w:t xml:space="preserve">QSE Policy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3293AE"/>
    <w:lvl w:ilvl="0">
      <w:start w:val="1"/>
      <w:numFmt w:val="bullet"/>
      <w:pStyle w:val="ListNumbe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6D502A"/>
    <w:multiLevelType w:val="multilevel"/>
    <w:tmpl w:val="29C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17AB"/>
    <w:multiLevelType w:val="hybridMultilevel"/>
    <w:tmpl w:val="54D61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942"/>
    <w:multiLevelType w:val="hybridMultilevel"/>
    <w:tmpl w:val="697406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3094B"/>
    <w:multiLevelType w:val="hybridMultilevel"/>
    <w:tmpl w:val="42E6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4E66"/>
    <w:multiLevelType w:val="multilevel"/>
    <w:tmpl w:val="AFE4383A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D375B"/>
    <w:multiLevelType w:val="multilevel"/>
    <w:tmpl w:val="15BC200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1CD3027A"/>
    <w:multiLevelType w:val="hybridMultilevel"/>
    <w:tmpl w:val="588C6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0544"/>
    <w:multiLevelType w:val="hybridMultilevel"/>
    <w:tmpl w:val="43661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81DE8"/>
    <w:multiLevelType w:val="hybridMultilevel"/>
    <w:tmpl w:val="F8C41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7B9"/>
    <w:multiLevelType w:val="hybridMultilevel"/>
    <w:tmpl w:val="0CB62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4C0B"/>
    <w:multiLevelType w:val="multilevel"/>
    <w:tmpl w:val="2906541C"/>
    <w:styleLink w:val="StyleNumbered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567"/>
      </w:pPr>
      <w:rPr>
        <w:rFonts w:ascii="Arial" w:hAnsi="Aria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215"/>
        </w:tabs>
        <w:ind w:left="2215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12" w15:restartNumberingAfterBreak="0">
    <w:nsid w:val="32633332"/>
    <w:multiLevelType w:val="hybridMultilevel"/>
    <w:tmpl w:val="5FA00F24"/>
    <w:lvl w:ilvl="0" w:tplc="91B67EBC">
      <w:start w:val="1"/>
      <w:numFmt w:val="decimal"/>
      <w:pStyle w:val="Text2Numbers"/>
      <w:lvlText w:val="%1."/>
      <w:lvlJc w:val="left"/>
      <w:pPr>
        <w:tabs>
          <w:tab w:val="num" w:pos="1439"/>
        </w:tabs>
        <w:ind w:left="1439" w:hanging="360"/>
      </w:pPr>
      <w:rPr>
        <w:color w:val="auto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A17393"/>
    <w:multiLevelType w:val="hybridMultilevel"/>
    <w:tmpl w:val="40FA0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15C3"/>
    <w:multiLevelType w:val="hybridMultilevel"/>
    <w:tmpl w:val="3266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41FA"/>
    <w:multiLevelType w:val="hybridMultilevel"/>
    <w:tmpl w:val="9A44983C"/>
    <w:lvl w:ilvl="0" w:tplc="A75E3DC2">
      <w:start w:val="1"/>
      <w:numFmt w:val="bullet"/>
      <w:lvlText w:val=""/>
      <w:lvlJc w:val="left"/>
      <w:pPr>
        <w:ind w:left="155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E605D90">
      <w:start w:val="1"/>
      <w:numFmt w:val="bullet"/>
      <w:lvlText w:val="•"/>
      <w:lvlJc w:val="left"/>
      <w:pPr>
        <w:ind w:left="2384" w:hanging="360"/>
      </w:pPr>
    </w:lvl>
    <w:lvl w:ilvl="2" w:tplc="DA12870E">
      <w:start w:val="1"/>
      <w:numFmt w:val="bullet"/>
      <w:lvlText w:val="•"/>
      <w:lvlJc w:val="left"/>
      <w:pPr>
        <w:ind w:left="3215" w:hanging="360"/>
      </w:pPr>
    </w:lvl>
    <w:lvl w:ilvl="3" w:tplc="C562B532">
      <w:start w:val="1"/>
      <w:numFmt w:val="bullet"/>
      <w:lvlText w:val="•"/>
      <w:lvlJc w:val="left"/>
      <w:pPr>
        <w:ind w:left="4046" w:hanging="360"/>
      </w:pPr>
    </w:lvl>
    <w:lvl w:ilvl="4" w:tplc="EE1C2D82">
      <w:start w:val="1"/>
      <w:numFmt w:val="bullet"/>
      <w:lvlText w:val="•"/>
      <w:lvlJc w:val="left"/>
      <w:pPr>
        <w:ind w:left="4878" w:hanging="360"/>
      </w:pPr>
    </w:lvl>
    <w:lvl w:ilvl="5" w:tplc="3B0805E8">
      <w:start w:val="1"/>
      <w:numFmt w:val="bullet"/>
      <w:lvlText w:val="•"/>
      <w:lvlJc w:val="left"/>
      <w:pPr>
        <w:ind w:left="5709" w:hanging="360"/>
      </w:pPr>
    </w:lvl>
    <w:lvl w:ilvl="6" w:tplc="030A074C">
      <w:start w:val="1"/>
      <w:numFmt w:val="bullet"/>
      <w:lvlText w:val="•"/>
      <w:lvlJc w:val="left"/>
      <w:pPr>
        <w:ind w:left="6540" w:hanging="360"/>
      </w:pPr>
    </w:lvl>
    <w:lvl w:ilvl="7" w:tplc="28EA15DC">
      <w:start w:val="1"/>
      <w:numFmt w:val="bullet"/>
      <w:lvlText w:val="•"/>
      <w:lvlJc w:val="left"/>
      <w:pPr>
        <w:ind w:left="7372" w:hanging="360"/>
      </w:pPr>
    </w:lvl>
    <w:lvl w:ilvl="8" w:tplc="E8CEE8FA">
      <w:start w:val="1"/>
      <w:numFmt w:val="bullet"/>
      <w:lvlText w:val="•"/>
      <w:lvlJc w:val="left"/>
      <w:pPr>
        <w:ind w:left="8203" w:hanging="360"/>
      </w:pPr>
    </w:lvl>
  </w:abstractNum>
  <w:abstractNum w:abstractNumId="16" w15:restartNumberingAfterBreak="0">
    <w:nsid w:val="3A7E2C3F"/>
    <w:multiLevelType w:val="multilevel"/>
    <w:tmpl w:val="B7CEECCE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QAhead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2" w:hanging="851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1CF5409"/>
    <w:multiLevelType w:val="hybridMultilevel"/>
    <w:tmpl w:val="E26AC24A"/>
    <w:lvl w:ilvl="0" w:tplc="08B452EC">
      <w:start w:val="1"/>
      <w:numFmt w:val="bullet"/>
      <w:pStyle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6384"/>
    <w:multiLevelType w:val="multilevel"/>
    <w:tmpl w:val="055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27C0E"/>
    <w:multiLevelType w:val="hybridMultilevel"/>
    <w:tmpl w:val="02E0C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58CF"/>
    <w:multiLevelType w:val="hybridMultilevel"/>
    <w:tmpl w:val="96802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10A25"/>
    <w:multiLevelType w:val="hybridMultilevel"/>
    <w:tmpl w:val="A43C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C578E"/>
    <w:multiLevelType w:val="hybridMultilevel"/>
    <w:tmpl w:val="4398B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529A6"/>
    <w:multiLevelType w:val="multilevel"/>
    <w:tmpl w:val="116CD392"/>
    <w:styleLink w:val="StyleBulleted8p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45CAF"/>
    <w:multiLevelType w:val="hybridMultilevel"/>
    <w:tmpl w:val="FE76B1EC"/>
    <w:lvl w:ilvl="0" w:tplc="9DE274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44923"/>
    <w:multiLevelType w:val="hybridMultilevel"/>
    <w:tmpl w:val="1F8E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80ACA"/>
    <w:multiLevelType w:val="hybridMultilevel"/>
    <w:tmpl w:val="2932C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E4DB6"/>
    <w:multiLevelType w:val="hybridMultilevel"/>
    <w:tmpl w:val="EEACC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368B"/>
    <w:multiLevelType w:val="hybridMultilevel"/>
    <w:tmpl w:val="494A250C"/>
    <w:lvl w:ilvl="0" w:tplc="81925EA2">
      <w:start w:val="1"/>
      <w:numFmt w:val="bullet"/>
      <w:lvlText w:val=""/>
      <w:lvlJc w:val="left"/>
      <w:pPr>
        <w:ind w:left="257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02EB5E">
      <w:start w:val="1"/>
      <w:numFmt w:val="bullet"/>
      <w:lvlText w:val="•"/>
      <w:lvlJc w:val="left"/>
      <w:pPr>
        <w:ind w:left="3506" w:hanging="360"/>
      </w:pPr>
    </w:lvl>
    <w:lvl w:ilvl="2" w:tplc="3D601532">
      <w:start w:val="1"/>
      <w:numFmt w:val="bullet"/>
      <w:lvlText w:val="•"/>
      <w:lvlJc w:val="left"/>
      <w:pPr>
        <w:ind w:left="4439" w:hanging="360"/>
      </w:pPr>
    </w:lvl>
    <w:lvl w:ilvl="3" w:tplc="6680B968">
      <w:start w:val="1"/>
      <w:numFmt w:val="bullet"/>
      <w:lvlText w:val="•"/>
      <w:lvlJc w:val="left"/>
      <w:pPr>
        <w:ind w:left="5373" w:hanging="360"/>
      </w:pPr>
    </w:lvl>
    <w:lvl w:ilvl="4" w:tplc="5538B684">
      <w:start w:val="1"/>
      <w:numFmt w:val="bullet"/>
      <w:lvlText w:val="•"/>
      <w:lvlJc w:val="left"/>
      <w:pPr>
        <w:ind w:left="6306" w:hanging="360"/>
      </w:pPr>
    </w:lvl>
    <w:lvl w:ilvl="5" w:tplc="92289B1C">
      <w:start w:val="1"/>
      <w:numFmt w:val="bullet"/>
      <w:lvlText w:val="•"/>
      <w:lvlJc w:val="left"/>
      <w:pPr>
        <w:ind w:left="7239" w:hanging="360"/>
      </w:pPr>
    </w:lvl>
    <w:lvl w:ilvl="6" w:tplc="F396894E">
      <w:start w:val="1"/>
      <w:numFmt w:val="bullet"/>
      <w:lvlText w:val="•"/>
      <w:lvlJc w:val="left"/>
      <w:pPr>
        <w:ind w:left="8173" w:hanging="360"/>
      </w:pPr>
    </w:lvl>
    <w:lvl w:ilvl="7" w:tplc="2084BFDC">
      <w:start w:val="1"/>
      <w:numFmt w:val="bullet"/>
      <w:lvlText w:val="•"/>
      <w:lvlJc w:val="left"/>
      <w:pPr>
        <w:ind w:left="9106" w:hanging="360"/>
      </w:pPr>
    </w:lvl>
    <w:lvl w:ilvl="8" w:tplc="0ABC33D2">
      <w:start w:val="1"/>
      <w:numFmt w:val="bullet"/>
      <w:lvlText w:val="•"/>
      <w:lvlJc w:val="left"/>
      <w:pPr>
        <w:ind w:left="10039" w:hanging="360"/>
      </w:pPr>
    </w:lvl>
  </w:abstractNum>
  <w:abstractNum w:abstractNumId="29" w15:restartNumberingAfterBreak="0">
    <w:nsid w:val="7351488D"/>
    <w:multiLevelType w:val="hybridMultilevel"/>
    <w:tmpl w:val="3E78C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F07B2"/>
    <w:multiLevelType w:val="hybridMultilevel"/>
    <w:tmpl w:val="C2E2CE4E"/>
    <w:lvl w:ilvl="0" w:tplc="FC0AD632">
      <w:start w:val="1"/>
      <w:numFmt w:val="decimal"/>
      <w:pStyle w:val="Heading4"/>
      <w:lvlText w:val="Appendix %1."/>
      <w:lvlJc w:val="left"/>
      <w:pPr>
        <w:ind w:left="720" w:hanging="360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B2D5C"/>
    <w:multiLevelType w:val="hybridMultilevel"/>
    <w:tmpl w:val="D128A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194848">
    <w:abstractNumId w:val="6"/>
  </w:num>
  <w:num w:numId="2" w16cid:durableId="37316975">
    <w:abstractNumId w:val="12"/>
  </w:num>
  <w:num w:numId="3" w16cid:durableId="64575025">
    <w:abstractNumId w:val="0"/>
  </w:num>
  <w:num w:numId="4" w16cid:durableId="745110435">
    <w:abstractNumId w:val="11"/>
  </w:num>
  <w:num w:numId="5" w16cid:durableId="1937206353">
    <w:abstractNumId w:val="23"/>
  </w:num>
  <w:num w:numId="6" w16cid:durableId="1656184413">
    <w:abstractNumId w:val="16"/>
  </w:num>
  <w:num w:numId="7" w16cid:durableId="1279024067">
    <w:abstractNumId w:val="30"/>
  </w:num>
  <w:num w:numId="8" w16cid:durableId="660893320">
    <w:abstractNumId w:val="1"/>
  </w:num>
  <w:num w:numId="9" w16cid:durableId="671226873">
    <w:abstractNumId w:val="22"/>
  </w:num>
  <w:num w:numId="10" w16cid:durableId="1637298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019666">
    <w:abstractNumId w:val="3"/>
  </w:num>
  <w:num w:numId="12" w16cid:durableId="1823808260">
    <w:abstractNumId w:val="10"/>
  </w:num>
  <w:num w:numId="13" w16cid:durableId="1143304969">
    <w:abstractNumId w:val="20"/>
  </w:num>
  <w:num w:numId="14" w16cid:durableId="355812377">
    <w:abstractNumId w:val="19"/>
  </w:num>
  <w:num w:numId="15" w16cid:durableId="1185511672">
    <w:abstractNumId w:val="14"/>
  </w:num>
  <w:num w:numId="16" w16cid:durableId="335152762">
    <w:abstractNumId w:val="7"/>
  </w:num>
  <w:num w:numId="17" w16cid:durableId="1304575911">
    <w:abstractNumId w:val="5"/>
  </w:num>
  <w:num w:numId="18" w16cid:durableId="1233589338">
    <w:abstractNumId w:val="31"/>
  </w:num>
  <w:num w:numId="19" w16cid:durableId="1254390247">
    <w:abstractNumId w:val="8"/>
  </w:num>
  <w:num w:numId="20" w16cid:durableId="73864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8408151">
    <w:abstractNumId w:val="18"/>
  </w:num>
  <w:num w:numId="22" w16cid:durableId="802310132">
    <w:abstractNumId w:val="27"/>
  </w:num>
  <w:num w:numId="23" w16cid:durableId="425271445">
    <w:abstractNumId w:val="13"/>
  </w:num>
  <w:num w:numId="24" w16cid:durableId="1537306479">
    <w:abstractNumId w:val="4"/>
  </w:num>
  <w:num w:numId="25" w16cid:durableId="495073607">
    <w:abstractNumId w:val="25"/>
  </w:num>
  <w:num w:numId="26" w16cid:durableId="36977250">
    <w:abstractNumId w:val="29"/>
  </w:num>
  <w:num w:numId="27" w16cid:durableId="927272471">
    <w:abstractNumId w:val="2"/>
  </w:num>
  <w:num w:numId="28" w16cid:durableId="1211266454">
    <w:abstractNumId w:val="24"/>
  </w:num>
  <w:num w:numId="29" w16cid:durableId="1842811069">
    <w:abstractNumId w:val="26"/>
  </w:num>
  <w:num w:numId="30" w16cid:durableId="233324350">
    <w:abstractNumId w:val="17"/>
  </w:num>
  <w:num w:numId="31" w16cid:durableId="278031730">
    <w:abstractNumId w:val="28"/>
  </w:num>
  <w:num w:numId="32" w16cid:durableId="1796564366">
    <w:abstractNumId w:val="15"/>
  </w:num>
  <w:num w:numId="33" w16cid:durableId="1528055660">
    <w:abstractNumId w:val="21"/>
  </w:num>
  <w:num w:numId="34" w16cid:durableId="36020245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E"/>
    <w:rsid w:val="00000B6B"/>
    <w:rsid w:val="00000CC8"/>
    <w:rsid w:val="0001376C"/>
    <w:rsid w:val="000147CD"/>
    <w:rsid w:val="000161B9"/>
    <w:rsid w:val="00022C42"/>
    <w:rsid w:val="00023B5E"/>
    <w:rsid w:val="00024797"/>
    <w:rsid w:val="00024CF7"/>
    <w:rsid w:val="000277AB"/>
    <w:rsid w:val="000309A4"/>
    <w:rsid w:val="0003569C"/>
    <w:rsid w:val="000412F1"/>
    <w:rsid w:val="00043CFC"/>
    <w:rsid w:val="0004569B"/>
    <w:rsid w:val="00045876"/>
    <w:rsid w:val="0005292A"/>
    <w:rsid w:val="00055846"/>
    <w:rsid w:val="00056A3F"/>
    <w:rsid w:val="0006063D"/>
    <w:rsid w:val="00061D4A"/>
    <w:rsid w:val="000622D3"/>
    <w:rsid w:val="000638DB"/>
    <w:rsid w:val="00065792"/>
    <w:rsid w:val="00065B10"/>
    <w:rsid w:val="0006769B"/>
    <w:rsid w:val="00071D4B"/>
    <w:rsid w:val="00072AC9"/>
    <w:rsid w:val="00073BD2"/>
    <w:rsid w:val="0007584A"/>
    <w:rsid w:val="00076684"/>
    <w:rsid w:val="00076F7B"/>
    <w:rsid w:val="00085403"/>
    <w:rsid w:val="00085A14"/>
    <w:rsid w:val="00085C67"/>
    <w:rsid w:val="00090528"/>
    <w:rsid w:val="00095981"/>
    <w:rsid w:val="0009714D"/>
    <w:rsid w:val="000A3B73"/>
    <w:rsid w:val="000A3D27"/>
    <w:rsid w:val="000A72C2"/>
    <w:rsid w:val="000B0DA2"/>
    <w:rsid w:val="000B13B7"/>
    <w:rsid w:val="000B331C"/>
    <w:rsid w:val="000B5092"/>
    <w:rsid w:val="000C22BE"/>
    <w:rsid w:val="000D1B77"/>
    <w:rsid w:val="000D436E"/>
    <w:rsid w:val="000D4805"/>
    <w:rsid w:val="000D6770"/>
    <w:rsid w:val="000E24B4"/>
    <w:rsid w:val="000E3F2C"/>
    <w:rsid w:val="000F0880"/>
    <w:rsid w:val="000F1920"/>
    <w:rsid w:val="000F487E"/>
    <w:rsid w:val="000F4CBD"/>
    <w:rsid w:val="000F5751"/>
    <w:rsid w:val="0010719E"/>
    <w:rsid w:val="00107856"/>
    <w:rsid w:val="001079BA"/>
    <w:rsid w:val="00110979"/>
    <w:rsid w:val="0011456D"/>
    <w:rsid w:val="0011563E"/>
    <w:rsid w:val="00122DA7"/>
    <w:rsid w:val="001230FA"/>
    <w:rsid w:val="00123EED"/>
    <w:rsid w:val="0012459E"/>
    <w:rsid w:val="00126421"/>
    <w:rsid w:val="001278B8"/>
    <w:rsid w:val="0013485E"/>
    <w:rsid w:val="00135B8F"/>
    <w:rsid w:val="001418E9"/>
    <w:rsid w:val="00146BC6"/>
    <w:rsid w:val="00154FA8"/>
    <w:rsid w:val="001568A3"/>
    <w:rsid w:val="001709B6"/>
    <w:rsid w:val="00173D2B"/>
    <w:rsid w:val="001740A5"/>
    <w:rsid w:val="00174BEE"/>
    <w:rsid w:val="00176517"/>
    <w:rsid w:val="00176A4B"/>
    <w:rsid w:val="001774CB"/>
    <w:rsid w:val="0018277C"/>
    <w:rsid w:val="00186008"/>
    <w:rsid w:val="00186EC3"/>
    <w:rsid w:val="001927BE"/>
    <w:rsid w:val="00193908"/>
    <w:rsid w:val="00193D32"/>
    <w:rsid w:val="0019518B"/>
    <w:rsid w:val="0019585A"/>
    <w:rsid w:val="0019653B"/>
    <w:rsid w:val="001967B7"/>
    <w:rsid w:val="00196FB2"/>
    <w:rsid w:val="0019764F"/>
    <w:rsid w:val="001A0ABB"/>
    <w:rsid w:val="001A3AAA"/>
    <w:rsid w:val="001A6AA8"/>
    <w:rsid w:val="001A6D55"/>
    <w:rsid w:val="001B184B"/>
    <w:rsid w:val="001B2973"/>
    <w:rsid w:val="001B3DFE"/>
    <w:rsid w:val="001B50B0"/>
    <w:rsid w:val="001C154B"/>
    <w:rsid w:val="001C644D"/>
    <w:rsid w:val="001C7619"/>
    <w:rsid w:val="001D179C"/>
    <w:rsid w:val="001D6DC6"/>
    <w:rsid w:val="001D6FB4"/>
    <w:rsid w:val="001E0315"/>
    <w:rsid w:val="001F0AB9"/>
    <w:rsid w:val="001F22A8"/>
    <w:rsid w:val="001F236F"/>
    <w:rsid w:val="001F6DB1"/>
    <w:rsid w:val="001F7CF1"/>
    <w:rsid w:val="00200B8B"/>
    <w:rsid w:val="002017EF"/>
    <w:rsid w:val="00202123"/>
    <w:rsid w:val="0020446D"/>
    <w:rsid w:val="002110C1"/>
    <w:rsid w:val="00211D5E"/>
    <w:rsid w:val="002144FF"/>
    <w:rsid w:val="002159E0"/>
    <w:rsid w:val="0023192E"/>
    <w:rsid w:val="00231C50"/>
    <w:rsid w:val="002333C7"/>
    <w:rsid w:val="00237965"/>
    <w:rsid w:val="0024701C"/>
    <w:rsid w:val="002539AB"/>
    <w:rsid w:val="002546AA"/>
    <w:rsid w:val="00257356"/>
    <w:rsid w:val="00261496"/>
    <w:rsid w:val="002624FD"/>
    <w:rsid w:val="002627E3"/>
    <w:rsid w:val="00263477"/>
    <w:rsid w:val="00264205"/>
    <w:rsid w:val="00271FEB"/>
    <w:rsid w:val="00272CDB"/>
    <w:rsid w:val="00273EC5"/>
    <w:rsid w:val="0027607A"/>
    <w:rsid w:val="00280526"/>
    <w:rsid w:val="00281D4E"/>
    <w:rsid w:val="00282755"/>
    <w:rsid w:val="00286E1D"/>
    <w:rsid w:val="00287431"/>
    <w:rsid w:val="00290D9E"/>
    <w:rsid w:val="002937AC"/>
    <w:rsid w:val="002959BE"/>
    <w:rsid w:val="002A027E"/>
    <w:rsid w:val="002A0748"/>
    <w:rsid w:val="002A16D0"/>
    <w:rsid w:val="002A1DA6"/>
    <w:rsid w:val="002A2989"/>
    <w:rsid w:val="002A3C86"/>
    <w:rsid w:val="002A7397"/>
    <w:rsid w:val="002B19DF"/>
    <w:rsid w:val="002C0DE0"/>
    <w:rsid w:val="002C61FB"/>
    <w:rsid w:val="002C6F91"/>
    <w:rsid w:val="002D0700"/>
    <w:rsid w:val="002D186F"/>
    <w:rsid w:val="002D6D6A"/>
    <w:rsid w:val="002E4A87"/>
    <w:rsid w:val="002F2B1A"/>
    <w:rsid w:val="002F30E4"/>
    <w:rsid w:val="002F3EC7"/>
    <w:rsid w:val="002F5008"/>
    <w:rsid w:val="00300679"/>
    <w:rsid w:val="00301F83"/>
    <w:rsid w:val="00310C91"/>
    <w:rsid w:val="00320825"/>
    <w:rsid w:val="00321A2C"/>
    <w:rsid w:val="003238BB"/>
    <w:rsid w:val="00327AD2"/>
    <w:rsid w:val="00330E19"/>
    <w:rsid w:val="00331728"/>
    <w:rsid w:val="00336EC4"/>
    <w:rsid w:val="00337919"/>
    <w:rsid w:val="0035098D"/>
    <w:rsid w:val="0035280A"/>
    <w:rsid w:val="003556F7"/>
    <w:rsid w:val="00356C47"/>
    <w:rsid w:val="00361D31"/>
    <w:rsid w:val="003737A9"/>
    <w:rsid w:val="0037719A"/>
    <w:rsid w:val="00382445"/>
    <w:rsid w:val="00382EB1"/>
    <w:rsid w:val="003913C3"/>
    <w:rsid w:val="003A1CFB"/>
    <w:rsid w:val="003A3444"/>
    <w:rsid w:val="003A738C"/>
    <w:rsid w:val="003B0E44"/>
    <w:rsid w:val="003B477F"/>
    <w:rsid w:val="003C0D3C"/>
    <w:rsid w:val="003C1043"/>
    <w:rsid w:val="003C282B"/>
    <w:rsid w:val="003C7668"/>
    <w:rsid w:val="003C7786"/>
    <w:rsid w:val="003C7AF5"/>
    <w:rsid w:val="003D2AA8"/>
    <w:rsid w:val="003D41D6"/>
    <w:rsid w:val="003D664F"/>
    <w:rsid w:val="003E19BE"/>
    <w:rsid w:val="003F276E"/>
    <w:rsid w:val="003F3BA8"/>
    <w:rsid w:val="003F4D69"/>
    <w:rsid w:val="00407C89"/>
    <w:rsid w:val="00411746"/>
    <w:rsid w:val="00414173"/>
    <w:rsid w:val="00417870"/>
    <w:rsid w:val="0041788E"/>
    <w:rsid w:val="00422113"/>
    <w:rsid w:val="004258A6"/>
    <w:rsid w:val="004303AD"/>
    <w:rsid w:val="00435E75"/>
    <w:rsid w:val="00441124"/>
    <w:rsid w:val="00443A79"/>
    <w:rsid w:val="004442B0"/>
    <w:rsid w:val="00445D3F"/>
    <w:rsid w:val="0044789D"/>
    <w:rsid w:val="00450392"/>
    <w:rsid w:val="00450E32"/>
    <w:rsid w:val="004513B4"/>
    <w:rsid w:val="0045249E"/>
    <w:rsid w:val="0045430D"/>
    <w:rsid w:val="00455FF3"/>
    <w:rsid w:val="00456150"/>
    <w:rsid w:val="00456608"/>
    <w:rsid w:val="004625C8"/>
    <w:rsid w:val="00464748"/>
    <w:rsid w:val="004666A6"/>
    <w:rsid w:val="00470315"/>
    <w:rsid w:val="004757DD"/>
    <w:rsid w:val="004758D7"/>
    <w:rsid w:val="00476F64"/>
    <w:rsid w:val="0048467E"/>
    <w:rsid w:val="0048578D"/>
    <w:rsid w:val="00486075"/>
    <w:rsid w:val="00486601"/>
    <w:rsid w:val="00490346"/>
    <w:rsid w:val="00491AA4"/>
    <w:rsid w:val="00492743"/>
    <w:rsid w:val="00493B9A"/>
    <w:rsid w:val="004940BA"/>
    <w:rsid w:val="0049456D"/>
    <w:rsid w:val="00494F74"/>
    <w:rsid w:val="0049648C"/>
    <w:rsid w:val="004A54F6"/>
    <w:rsid w:val="004A5D65"/>
    <w:rsid w:val="004A7A63"/>
    <w:rsid w:val="004B18C9"/>
    <w:rsid w:val="004B60D9"/>
    <w:rsid w:val="004C21CD"/>
    <w:rsid w:val="004C354E"/>
    <w:rsid w:val="004C355C"/>
    <w:rsid w:val="004C4BB9"/>
    <w:rsid w:val="004C6C31"/>
    <w:rsid w:val="004C708F"/>
    <w:rsid w:val="004C76AE"/>
    <w:rsid w:val="004D1474"/>
    <w:rsid w:val="004D1CE5"/>
    <w:rsid w:val="004E268A"/>
    <w:rsid w:val="004E3523"/>
    <w:rsid w:val="004F086F"/>
    <w:rsid w:val="004F2646"/>
    <w:rsid w:val="004F2767"/>
    <w:rsid w:val="004F2C11"/>
    <w:rsid w:val="00501305"/>
    <w:rsid w:val="005014C4"/>
    <w:rsid w:val="00504BA4"/>
    <w:rsid w:val="00507FB5"/>
    <w:rsid w:val="005107E4"/>
    <w:rsid w:val="00510E03"/>
    <w:rsid w:val="00511368"/>
    <w:rsid w:val="00512709"/>
    <w:rsid w:val="0052177F"/>
    <w:rsid w:val="005245A4"/>
    <w:rsid w:val="00527837"/>
    <w:rsid w:val="005320F2"/>
    <w:rsid w:val="0054055F"/>
    <w:rsid w:val="00542D47"/>
    <w:rsid w:val="00542DBF"/>
    <w:rsid w:val="00543634"/>
    <w:rsid w:val="00544441"/>
    <w:rsid w:val="0055001F"/>
    <w:rsid w:val="00550EC4"/>
    <w:rsid w:val="005529E7"/>
    <w:rsid w:val="00554C84"/>
    <w:rsid w:val="00557312"/>
    <w:rsid w:val="0056225F"/>
    <w:rsid w:val="005632F3"/>
    <w:rsid w:val="00566DAE"/>
    <w:rsid w:val="005679AC"/>
    <w:rsid w:val="0057376D"/>
    <w:rsid w:val="00576335"/>
    <w:rsid w:val="005777FF"/>
    <w:rsid w:val="005811E4"/>
    <w:rsid w:val="0058679E"/>
    <w:rsid w:val="00586D23"/>
    <w:rsid w:val="00590233"/>
    <w:rsid w:val="00594ADA"/>
    <w:rsid w:val="005970B3"/>
    <w:rsid w:val="005970CA"/>
    <w:rsid w:val="005A012A"/>
    <w:rsid w:val="005A0B6F"/>
    <w:rsid w:val="005A4F1E"/>
    <w:rsid w:val="005A68B6"/>
    <w:rsid w:val="005B0B78"/>
    <w:rsid w:val="005B4010"/>
    <w:rsid w:val="005B4A96"/>
    <w:rsid w:val="005B67A4"/>
    <w:rsid w:val="005B7E80"/>
    <w:rsid w:val="005C084D"/>
    <w:rsid w:val="005C2401"/>
    <w:rsid w:val="005C29CF"/>
    <w:rsid w:val="005C4046"/>
    <w:rsid w:val="005C5DE4"/>
    <w:rsid w:val="005D53EB"/>
    <w:rsid w:val="005E0D07"/>
    <w:rsid w:val="005E3162"/>
    <w:rsid w:val="005E4089"/>
    <w:rsid w:val="005E5CE7"/>
    <w:rsid w:val="005E6D30"/>
    <w:rsid w:val="005E6DA8"/>
    <w:rsid w:val="005F3C56"/>
    <w:rsid w:val="005F53E4"/>
    <w:rsid w:val="005F56FA"/>
    <w:rsid w:val="005F60E6"/>
    <w:rsid w:val="005F62B5"/>
    <w:rsid w:val="0060028E"/>
    <w:rsid w:val="00600A39"/>
    <w:rsid w:val="006025E1"/>
    <w:rsid w:val="006031D8"/>
    <w:rsid w:val="006033C9"/>
    <w:rsid w:val="006034B1"/>
    <w:rsid w:val="006041D3"/>
    <w:rsid w:val="006045F8"/>
    <w:rsid w:val="006055E2"/>
    <w:rsid w:val="006056DD"/>
    <w:rsid w:val="00611454"/>
    <w:rsid w:val="006143FB"/>
    <w:rsid w:val="00616344"/>
    <w:rsid w:val="0061783E"/>
    <w:rsid w:val="00621B82"/>
    <w:rsid w:val="006260BE"/>
    <w:rsid w:val="00630F3F"/>
    <w:rsid w:val="0064063F"/>
    <w:rsid w:val="006415FB"/>
    <w:rsid w:val="006453E6"/>
    <w:rsid w:val="00654E5D"/>
    <w:rsid w:val="0065701A"/>
    <w:rsid w:val="00661330"/>
    <w:rsid w:val="0066390E"/>
    <w:rsid w:val="00671433"/>
    <w:rsid w:val="00671EC9"/>
    <w:rsid w:val="006753B2"/>
    <w:rsid w:val="00681541"/>
    <w:rsid w:val="006909DF"/>
    <w:rsid w:val="006A0166"/>
    <w:rsid w:val="006A21D4"/>
    <w:rsid w:val="006B184E"/>
    <w:rsid w:val="006B48B1"/>
    <w:rsid w:val="006C0D43"/>
    <w:rsid w:val="006C1C2F"/>
    <w:rsid w:val="006C2BB9"/>
    <w:rsid w:val="006C5267"/>
    <w:rsid w:val="006C5DE4"/>
    <w:rsid w:val="006C69B1"/>
    <w:rsid w:val="006C7626"/>
    <w:rsid w:val="006C76E5"/>
    <w:rsid w:val="006D69A9"/>
    <w:rsid w:val="006E1CBE"/>
    <w:rsid w:val="006E2E9B"/>
    <w:rsid w:val="006E4A12"/>
    <w:rsid w:val="006F3B0A"/>
    <w:rsid w:val="006F70D4"/>
    <w:rsid w:val="006F758B"/>
    <w:rsid w:val="0070467B"/>
    <w:rsid w:val="00705FF4"/>
    <w:rsid w:val="007076BF"/>
    <w:rsid w:val="00707B8D"/>
    <w:rsid w:val="00710F23"/>
    <w:rsid w:val="00712F5A"/>
    <w:rsid w:val="00713700"/>
    <w:rsid w:val="00714B45"/>
    <w:rsid w:val="00716ED8"/>
    <w:rsid w:val="00722F8D"/>
    <w:rsid w:val="007239B3"/>
    <w:rsid w:val="00731447"/>
    <w:rsid w:val="00735148"/>
    <w:rsid w:val="00735BF6"/>
    <w:rsid w:val="007362B6"/>
    <w:rsid w:val="00737C09"/>
    <w:rsid w:val="0074073D"/>
    <w:rsid w:val="00741814"/>
    <w:rsid w:val="007419A1"/>
    <w:rsid w:val="007523EC"/>
    <w:rsid w:val="00761FEE"/>
    <w:rsid w:val="00763162"/>
    <w:rsid w:val="00764501"/>
    <w:rsid w:val="00764AA2"/>
    <w:rsid w:val="00767AE5"/>
    <w:rsid w:val="0077068B"/>
    <w:rsid w:val="00770D15"/>
    <w:rsid w:val="00771EA6"/>
    <w:rsid w:val="00774282"/>
    <w:rsid w:val="007744C0"/>
    <w:rsid w:val="007763E9"/>
    <w:rsid w:val="00777BA9"/>
    <w:rsid w:val="0078056B"/>
    <w:rsid w:val="00781897"/>
    <w:rsid w:val="0078362B"/>
    <w:rsid w:val="00784106"/>
    <w:rsid w:val="00793B2E"/>
    <w:rsid w:val="00794B40"/>
    <w:rsid w:val="007954FC"/>
    <w:rsid w:val="00796B48"/>
    <w:rsid w:val="007A0BC9"/>
    <w:rsid w:val="007A17AC"/>
    <w:rsid w:val="007A2955"/>
    <w:rsid w:val="007A693A"/>
    <w:rsid w:val="007A760F"/>
    <w:rsid w:val="007A7ED9"/>
    <w:rsid w:val="007B0482"/>
    <w:rsid w:val="007B0794"/>
    <w:rsid w:val="007B0EAC"/>
    <w:rsid w:val="007B2C27"/>
    <w:rsid w:val="007B6520"/>
    <w:rsid w:val="007C09C1"/>
    <w:rsid w:val="007C365A"/>
    <w:rsid w:val="007C5A31"/>
    <w:rsid w:val="007D0FF3"/>
    <w:rsid w:val="007D5A68"/>
    <w:rsid w:val="007D7D85"/>
    <w:rsid w:val="007E0A7B"/>
    <w:rsid w:val="007E4231"/>
    <w:rsid w:val="007E4573"/>
    <w:rsid w:val="007E4F8B"/>
    <w:rsid w:val="007E6369"/>
    <w:rsid w:val="007F0594"/>
    <w:rsid w:val="007F11B4"/>
    <w:rsid w:val="007F2CCB"/>
    <w:rsid w:val="007F4971"/>
    <w:rsid w:val="007F5579"/>
    <w:rsid w:val="007F7B2E"/>
    <w:rsid w:val="008021DB"/>
    <w:rsid w:val="00804380"/>
    <w:rsid w:val="00805951"/>
    <w:rsid w:val="00806320"/>
    <w:rsid w:val="00806A79"/>
    <w:rsid w:val="00807797"/>
    <w:rsid w:val="0081042F"/>
    <w:rsid w:val="00812097"/>
    <w:rsid w:val="00813816"/>
    <w:rsid w:val="00817D84"/>
    <w:rsid w:val="00821E5D"/>
    <w:rsid w:val="00822605"/>
    <w:rsid w:val="00827B2B"/>
    <w:rsid w:val="00831435"/>
    <w:rsid w:val="00832270"/>
    <w:rsid w:val="00832620"/>
    <w:rsid w:val="0083413D"/>
    <w:rsid w:val="00835EAC"/>
    <w:rsid w:val="008378A7"/>
    <w:rsid w:val="008407F7"/>
    <w:rsid w:val="008421BE"/>
    <w:rsid w:val="00844554"/>
    <w:rsid w:val="008466F6"/>
    <w:rsid w:val="0085324E"/>
    <w:rsid w:val="00854B32"/>
    <w:rsid w:val="008565D6"/>
    <w:rsid w:val="008567A4"/>
    <w:rsid w:val="00856C67"/>
    <w:rsid w:val="00862650"/>
    <w:rsid w:val="0086797D"/>
    <w:rsid w:val="00867FF0"/>
    <w:rsid w:val="008719ED"/>
    <w:rsid w:val="00871F28"/>
    <w:rsid w:val="008755CA"/>
    <w:rsid w:val="008822FC"/>
    <w:rsid w:val="008830EA"/>
    <w:rsid w:val="00884956"/>
    <w:rsid w:val="00890386"/>
    <w:rsid w:val="00890A37"/>
    <w:rsid w:val="008930CA"/>
    <w:rsid w:val="008937FC"/>
    <w:rsid w:val="0089390E"/>
    <w:rsid w:val="00894C40"/>
    <w:rsid w:val="00897EFF"/>
    <w:rsid w:val="008A519D"/>
    <w:rsid w:val="008A5644"/>
    <w:rsid w:val="008A57C0"/>
    <w:rsid w:val="008A6012"/>
    <w:rsid w:val="008A6088"/>
    <w:rsid w:val="008B34CF"/>
    <w:rsid w:val="008B535E"/>
    <w:rsid w:val="008B7BC2"/>
    <w:rsid w:val="008C0775"/>
    <w:rsid w:val="008C2725"/>
    <w:rsid w:val="008C3234"/>
    <w:rsid w:val="008C51F1"/>
    <w:rsid w:val="008C7395"/>
    <w:rsid w:val="008C7A47"/>
    <w:rsid w:val="008D2228"/>
    <w:rsid w:val="008D2EB2"/>
    <w:rsid w:val="008D4355"/>
    <w:rsid w:val="008E1136"/>
    <w:rsid w:val="008E1E8A"/>
    <w:rsid w:val="008E459C"/>
    <w:rsid w:val="008E5889"/>
    <w:rsid w:val="008E7193"/>
    <w:rsid w:val="008F2FB7"/>
    <w:rsid w:val="008F49EE"/>
    <w:rsid w:val="008F74C4"/>
    <w:rsid w:val="00901174"/>
    <w:rsid w:val="009012E3"/>
    <w:rsid w:val="009020BE"/>
    <w:rsid w:val="00902EEB"/>
    <w:rsid w:val="009030CA"/>
    <w:rsid w:val="0090513A"/>
    <w:rsid w:val="00907D8E"/>
    <w:rsid w:val="00911804"/>
    <w:rsid w:val="0091280B"/>
    <w:rsid w:val="00912E21"/>
    <w:rsid w:val="00916162"/>
    <w:rsid w:val="0091617E"/>
    <w:rsid w:val="009162DF"/>
    <w:rsid w:val="0092520C"/>
    <w:rsid w:val="00925ADA"/>
    <w:rsid w:val="00927C6F"/>
    <w:rsid w:val="009310C4"/>
    <w:rsid w:val="00931193"/>
    <w:rsid w:val="00931BD5"/>
    <w:rsid w:val="00932D37"/>
    <w:rsid w:val="00940458"/>
    <w:rsid w:val="00940F73"/>
    <w:rsid w:val="00945D03"/>
    <w:rsid w:val="00947667"/>
    <w:rsid w:val="00950079"/>
    <w:rsid w:val="00950AA5"/>
    <w:rsid w:val="009521B5"/>
    <w:rsid w:val="00952F11"/>
    <w:rsid w:val="00957258"/>
    <w:rsid w:val="00960672"/>
    <w:rsid w:val="00962FB0"/>
    <w:rsid w:val="00974BF4"/>
    <w:rsid w:val="0097523B"/>
    <w:rsid w:val="0097572E"/>
    <w:rsid w:val="00977D03"/>
    <w:rsid w:val="0098320C"/>
    <w:rsid w:val="00983ADE"/>
    <w:rsid w:val="00986DE3"/>
    <w:rsid w:val="009A1A92"/>
    <w:rsid w:val="009A445A"/>
    <w:rsid w:val="009B1232"/>
    <w:rsid w:val="009B247A"/>
    <w:rsid w:val="009B4108"/>
    <w:rsid w:val="009B42B5"/>
    <w:rsid w:val="009B5812"/>
    <w:rsid w:val="009C1895"/>
    <w:rsid w:val="009C4A6C"/>
    <w:rsid w:val="009C733C"/>
    <w:rsid w:val="009C772C"/>
    <w:rsid w:val="009D2697"/>
    <w:rsid w:val="009D3C9F"/>
    <w:rsid w:val="009D44CE"/>
    <w:rsid w:val="009D569B"/>
    <w:rsid w:val="009D63EB"/>
    <w:rsid w:val="009D6908"/>
    <w:rsid w:val="009E3B16"/>
    <w:rsid w:val="009E5C57"/>
    <w:rsid w:val="009E65C7"/>
    <w:rsid w:val="009E7D66"/>
    <w:rsid w:val="009F30EE"/>
    <w:rsid w:val="009F4F1F"/>
    <w:rsid w:val="009F6424"/>
    <w:rsid w:val="009F7CB6"/>
    <w:rsid w:val="00A10C7C"/>
    <w:rsid w:val="00A126A7"/>
    <w:rsid w:val="00A14564"/>
    <w:rsid w:val="00A15287"/>
    <w:rsid w:val="00A15D41"/>
    <w:rsid w:val="00A16845"/>
    <w:rsid w:val="00A17E8D"/>
    <w:rsid w:val="00A20029"/>
    <w:rsid w:val="00A20EF2"/>
    <w:rsid w:val="00A27027"/>
    <w:rsid w:val="00A31FF1"/>
    <w:rsid w:val="00A32CC7"/>
    <w:rsid w:val="00A33A28"/>
    <w:rsid w:val="00A35C07"/>
    <w:rsid w:val="00A36EF3"/>
    <w:rsid w:val="00A42590"/>
    <w:rsid w:val="00A45BCD"/>
    <w:rsid w:val="00A46575"/>
    <w:rsid w:val="00A54064"/>
    <w:rsid w:val="00A572F1"/>
    <w:rsid w:val="00A57341"/>
    <w:rsid w:val="00A612EF"/>
    <w:rsid w:val="00A6387A"/>
    <w:rsid w:val="00A70E84"/>
    <w:rsid w:val="00A73C15"/>
    <w:rsid w:val="00A73EF7"/>
    <w:rsid w:val="00A73FE9"/>
    <w:rsid w:val="00A75065"/>
    <w:rsid w:val="00A76F11"/>
    <w:rsid w:val="00A854E7"/>
    <w:rsid w:val="00A8587B"/>
    <w:rsid w:val="00A90EA6"/>
    <w:rsid w:val="00A919F9"/>
    <w:rsid w:val="00A92717"/>
    <w:rsid w:val="00A94322"/>
    <w:rsid w:val="00A94E58"/>
    <w:rsid w:val="00A954BF"/>
    <w:rsid w:val="00A97F07"/>
    <w:rsid w:val="00AA03B2"/>
    <w:rsid w:val="00AA1A1B"/>
    <w:rsid w:val="00AA5ECA"/>
    <w:rsid w:val="00AA7AA6"/>
    <w:rsid w:val="00AB162D"/>
    <w:rsid w:val="00AB19E3"/>
    <w:rsid w:val="00AB29BA"/>
    <w:rsid w:val="00AB4DDC"/>
    <w:rsid w:val="00AB667A"/>
    <w:rsid w:val="00AB683A"/>
    <w:rsid w:val="00AC3911"/>
    <w:rsid w:val="00AC3DA7"/>
    <w:rsid w:val="00AC5BD5"/>
    <w:rsid w:val="00AC6231"/>
    <w:rsid w:val="00AD13D9"/>
    <w:rsid w:val="00AD61DD"/>
    <w:rsid w:val="00AD702B"/>
    <w:rsid w:val="00AE3539"/>
    <w:rsid w:val="00AE72D1"/>
    <w:rsid w:val="00AF0D10"/>
    <w:rsid w:val="00AF277B"/>
    <w:rsid w:val="00AF450C"/>
    <w:rsid w:val="00AF67E5"/>
    <w:rsid w:val="00AF689D"/>
    <w:rsid w:val="00AF72DC"/>
    <w:rsid w:val="00B01C2B"/>
    <w:rsid w:val="00B02410"/>
    <w:rsid w:val="00B125DA"/>
    <w:rsid w:val="00B13FFE"/>
    <w:rsid w:val="00B145B7"/>
    <w:rsid w:val="00B1682D"/>
    <w:rsid w:val="00B16CBD"/>
    <w:rsid w:val="00B33461"/>
    <w:rsid w:val="00B3408F"/>
    <w:rsid w:val="00B3626E"/>
    <w:rsid w:val="00B363CF"/>
    <w:rsid w:val="00B459D5"/>
    <w:rsid w:val="00B45BAB"/>
    <w:rsid w:val="00B46C01"/>
    <w:rsid w:val="00B51939"/>
    <w:rsid w:val="00B544A1"/>
    <w:rsid w:val="00B55CDD"/>
    <w:rsid w:val="00B57E01"/>
    <w:rsid w:val="00B60500"/>
    <w:rsid w:val="00B62206"/>
    <w:rsid w:val="00B645C9"/>
    <w:rsid w:val="00B70A09"/>
    <w:rsid w:val="00B73429"/>
    <w:rsid w:val="00B75E56"/>
    <w:rsid w:val="00B7731C"/>
    <w:rsid w:val="00B8026B"/>
    <w:rsid w:val="00B80BC2"/>
    <w:rsid w:val="00B8172A"/>
    <w:rsid w:val="00B825AB"/>
    <w:rsid w:val="00B86FC7"/>
    <w:rsid w:val="00B91C65"/>
    <w:rsid w:val="00B9523C"/>
    <w:rsid w:val="00BA3C8D"/>
    <w:rsid w:val="00BA79D1"/>
    <w:rsid w:val="00BB0738"/>
    <w:rsid w:val="00BB2047"/>
    <w:rsid w:val="00BB2063"/>
    <w:rsid w:val="00BB3C21"/>
    <w:rsid w:val="00BB7C63"/>
    <w:rsid w:val="00BC0272"/>
    <w:rsid w:val="00BC0281"/>
    <w:rsid w:val="00BC3690"/>
    <w:rsid w:val="00BC6732"/>
    <w:rsid w:val="00BD1BDC"/>
    <w:rsid w:val="00BD1C32"/>
    <w:rsid w:val="00BD2319"/>
    <w:rsid w:val="00BE1D09"/>
    <w:rsid w:val="00BF128E"/>
    <w:rsid w:val="00C05C64"/>
    <w:rsid w:val="00C123EA"/>
    <w:rsid w:val="00C1419D"/>
    <w:rsid w:val="00C14F72"/>
    <w:rsid w:val="00C15F29"/>
    <w:rsid w:val="00C20194"/>
    <w:rsid w:val="00C21467"/>
    <w:rsid w:val="00C226D4"/>
    <w:rsid w:val="00C256AE"/>
    <w:rsid w:val="00C26E1F"/>
    <w:rsid w:val="00C34831"/>
    <w:rsid w:val="00C35302"/>
    <w:rsid w:val="00C414C9"/>
    <w:rsid w:val="00C47343"/>
    <w:rsid w:val="00C5134E"/>
    <w:rsid w:val="00C51921"/>
    <w:rsid w:val="00C530CB"/>
    <w:rsid w:val="00C563FC"/>
    <w:rsid w:val="00C62FB1"/>
    <w:rsid w:val="00C6323F"/>
    <w:rsid w:val="00C65395"/>
    <w:rsid w:val="00C65652"/>
    <w:rsid w:val="00C65B37"/>
    <w:rsid w:val="00C66F88"/>
    <w:rsid w:val="00C67481"/>
    <w:rsid w:val="00C727AB"/>
    <w:rsid w:val="00C75C8D"/>
    <w:rsid w:val="00C80FBE"/>
    <w:rsid w:val="00C81843"/>
    <w:rsid w:val="00C847B8"/>
    <w:rsid w:val="00C854B4"/>
    <w:rsid w:val="00C85C52"/>
    <w:rsid w:val="00C85F66"/>
    <w:rsid w:val="00C90F08"/>
    <w:rsid w:val="00C923C0"/>
    <w:rsid w:val="00C927B7"/>
    <w:rsid w:val="00C95807"/>
    <w:rsid w:val="00C975DB"/>
    <w:rsid w:val="00C97F28"/>
    <w:rsid w:val="00CA25B3"/>
    <w:rsid w:val="00CA30E8"/>
    <w:rsid w:val="00CA478A"/>
    <w:rsid w:val="00CA4B5E"/>
    <w:rsid w:val="00CA4B60"/>
    <w:rsid w:val="00CA7AA3"/>
    <w:rsid w:val="00CB0211"/>
    <w:rsid w:val="00CB53AF"/>
    <w:rsid w:val="00CB69C9"/>
    <w:rsid w:val="00CC131A"/>
    <w:rsid w:val="00CC145E"/>
    <w:rsid w:val="00CD2CB4"/>
    <w:rsid w:val="00CD68F4"/>
    <w:rsid w:val="00CE0269"/>
    <w:rsid w:val="00CE13CE"/>
    <w:rsid w:val="00CE4FB3"/>
    <w:rsid w:val="00CE68C9"/>
    <w:rsid w:val="00CE69A9"/>
    <w:rsid w:val="00CF4C45"/>
    <w:rsid w:val="00CF4D56"/>
    <w:rsid w:val="00CF5370"/>
    <w:rsid w:val="00D02799"/>
    <w:rsid w:val="00D03137"/>
    <w:rsid w:val="00D03C06"/>
    <w:rsid w:val="00D04F8B"/>
    <w:rsid w:val="00D10206"/>
    <w:rsid w:val="00D102BD"/>
    <w:rsid w:val="00D13AAA"/>
    <w:rsid w:val="00D17912"/>
    <w:rsid w:val="00D23495"/>
    <w:rsid w:val="00D3313F"/>
    <w:rsid w:val="00D412BC"/>
    <w:rsid w:val="00D42D74"/>
    <w:rsid w:val="00D4358D"/>
    <w:rsid w:val="00D454B2"/>
    <w:rsid w:val="00D46571"/>
    <w:rsid w:val="00D47352"/>
    <w:rsid w:val="00D51E98"/>
    <w:rsid w:val="00D569BF"/>
    <w:rsid w:val="00D56D65"/>
    <w:rsid w:val="00D6238D"/>
    <w:rsid w:val="00D6422E"/>
    <w:rsid w:val="00D64D00"/>
    <w:rsid w:val="00D66930"/>
    <w:rsid w:val="00D711E9"/>
    <w:rsid w:val="00D72FC0"/>
    <w:rsid w:val="00D733BC"/>
    <w:rsid w:val="00D748F9"/>
    <w:rsid w:val="00D7508C"/>
    <w:rsid w:val="00D80534"/>
    <w:rsid w:val="00D8195D"/>
    <w:rsid w:val="00D81E1F"/>
    <w:rsid w:val="00D84474"/>
    <w:rsid w:val="00D84F7B"/>
    <w:rsid w:val="00D90835"/>
    <w:rsid w:val="00D90A99"/>
    <w:rsid w:val="00D90E1A"/>
    <w:rsid w:val="00D936F0"/>
    <w:rsid w:val="00D94BBB"/>
    <w:rsid w:val="00D96097"/>
    <w:rsid w:val="00DA2253"/>
    <w:rsid w:val="00DA57CD"/>
    <w:rsid w:val="00DA6855"/>
    <w:rsid w:val="00DA78A4"/>
    <w:rsid w:val="00DB1D45"/>
    <w:rsid w:val="00DB6A84"/>
    <w:rsid w:val="00DB793E"/>
    <w:rsid w:val="00DC0D3E"/>
    <w:rsid w:val="00DC3E8C"/>
    <w:rsid w:val="00DC404B"/>
    <w:rsid w:val="00DD0BFD"/>
    <w:rsid w:val="00DD239E"/>
    <w:rsid w:val="00DD27B5"/>
    <w:rsid w:val="00DD28A2"/>
    <w:rsid w:val="00DD399D"/>
    <w:rsid w:val="00DD400B"/>
    <w:rsid w:val="00DD4023"/>
    <w:rsid w:val="00DD70BF"/>
    <w:rsid w:val="00DE0D4D"/>
    <w:rsid w:val="00DE5920"/>
    <w:rsid w:val="00DE5ED4"/>
    <w:rsid w:val="00DE7225"/>
    <w:rsid w:val="00DF0AD9"/>
    <w:rsid w:val="00E01C41"/>
    <w:rsid w:val="00E01FC5"/>
    <w:rsid w:val="00E020BA"/>
    <w:rsid w:val="00E0424E"/>
    <w:rsid w:val="00E07FAB"/>
    <w:rsid w:val="00E1218C"/>
    <w:rsid w:val="00E16E9D"/>
    <w:rsid w:val="00E22FAF"/>
    <w:rsid w:val="00E2702F"/>
    <w:rsid w:val="00E27825"/>
    <w:rsid w:val="00E30990"/>
    <w:rsid w:val="00E32DBD"/>
    <w:rsid w:val="00E36252"/>
    <w:rsid w:val="00E40CEC"/>
    <w:rsid w:val="00E424CC"/>
    <w:rsid w:val="00E42E14"/>
    <w:rsid w:val="00E45888"/>
    <w:rsid w:val="00E506E3"/>
    <w:rsid w:val="00E51D89"/>
    <w:rsid w:val="00E56FB3"/>
    <w:rsid w:val="00E65474"/>
    <w:rsid w:val="00E66EE6"/>
    <w:rsid w:val="00E67936"/>
    <w:rsid w:val="00E67C82"/>
    <w:rsid w:val="00E716BB"/>
    <w:rsid w:val="00E72EF8"/>
    <w:rsid w:val="00E73794"/>
    <w:rsid w:val="00E766A3"/>
    <w:rsid w:val="00E77202"/>
    <w:rsid w:val="00E7721A"/>
    <w:rsid w:val="00E80BAF"/>
    <w:rsid w:val="00E84706"/>
    <w:rsid w:val="00E85B3D"/>
    <w:rsid w:val="00E85C4D"/>
    <w:rsid w:val="00E86B2B"/>
    <w:rsid w:val="00E902C9"/>
    <w:rsid w:val="00E90C40"/>
    <w:rsid w:val="00E91826"/>
    <w:rsid w:val="00E9608C"/>
    <w:rsid w:val="00EA178D"/>
    <w:rsid w:val="00EA3017"/>
    <w:rsid w:val="00EB2B4C"/>
    <w:rsid w:val="00EC0007"/>
    <w:rsid w:val="00EC08BE"/>
    <w:rsid w:val="00EC495A"/>
    <w:rsid w:val="00EC719A"/>
    <w:rsid w:val="00ED3CAB"/>
    <w:rsid w:val="00ED55D5"/>
    <w:rsid w:val="00ED5EA4"/>
    <w:rsid w:val="00ED6B45"/>
    <w:rsid w:val="00EE11B1"/>
    <w:rsid w:val="00EE3A95"/>
    <w:rsid w:val="00EE3E2B"/>
    <w:rsid w:val="00EE487F"/>
    <w:rsid w:val="00EE6FEA"/>
    <w:rsid w:val="00EE7C23"/>
    <w:rsid w:val="00EF2785"/>
    <w:rsid w:val="00EF495D"/>
    <w:rsid w:val="00F00149"/>
    <w:rsid w:val="00F07217"/>
    <w:rsid w:val="00F076EE"/>
    <w:rsid w:val="00F077D2"/>
    <w:rsid w:val="00F0795E"/>
    <w:rsid w:val="00F07B41"/>
    <w:rsid w:val="00F10BAA"/>
    <w:rsid w:val="00F10BC0"/>
    <w:rsid w:val="00F1410A"/>
    <w:rsid w:val="00F1436E"/>
    <w:rsid w:val="00F14525"/>
    <w:rsid w:val="00F1697B"/>
    <w:rsid w:val="00F24BE3"/>
    <w:rsid w:val="00F24C3A"/>
    <w:rsid w:val="00F26169"/>
    <w:rsid w:val="00F303E5"/>
    <w:rsid w:val="00F31E01"/>
    <w:rsid w:val="00F32261"/>
    <w:rsid w:val="00F34877"/>
    <w:rsid w:val="00F368BE"/>
    <w:rsid w:val="00F43ACE"/>
    <w:rsid w:val="00F44038"/>
    <w:rsid w:val="00F462D6"/>
    <w:rsid w:val="00F502EE"/>
    <w:rsid w:val="00F56C39"/>
    <w:rsid w:val="00F63E3D"/>
    <w:rsid w:val="00F7070D"/>
    <w:rsid w:val="00F713D8"/>
    <w:rsid w:val="00F8050D"/>
    <w:rsid w:val="00F80FC0"/>
    <w:rsid w:val="00F81A74"/>
    <w:rsid w:val="00F85561"/>
    <w:rsid w:val="00F90CC4"/>
    <w:rsid w:val="00F9631F"/>
    <w:rsid w:val="00FA2FC3"/>
    <w:rsid w:val="00FA366D"/>
    <w:rsid w:val="00FA5153"/>
    <w:rsid w:val="00FA71EE"/>
    <w:rsid w:val="00FB221C"/>
    <w:rsid w:val="00FB3283"/>
    <w:rsid w:val="00FB7D79"/>
    <w:rsid w:val="00FC2C8E"/>
    <w:rsid w:val="00FC4700"/>
    <w:rsid w:val="00FC722B"/>
    <w:rsid w:val="00FE05C0"/>
    <w:rsid w:val="00FE2942"/>
    <w:rsid w:val="00FE5527"/>
    <w:rsid w:val="00FE5BBF"/>
    <w:rsid w:val="00FE6674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B3A07"/>
  <w15:docId w15:val="{31AFB1A4-2186-4D1F-B74C-FE7BAB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DC"/>
    <w:pPr>
      <w:spacing w:before="6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AB4DDC"/>
    <w:pPr>
      <w:keepNext/>
      <w:numPr>
        <w:numId w:val="1"/>
      </w:numPr>
      <w:spacing w:before="360" w:after="240"/>
      <w:outlineLvl w:val="0"/>
    </w:pPr>
    <w:rPr>
      <w:rFonts w:cs="Arial"/>
      <w:b/>
      <w:sz w:val="24"/>
      <w:szCs w:val="24"/>
      <w:lang w:val="en-US" w:bidi="en-US"/>
    </w:rPr>
  </w:style>
  <w:style w:type="paragraph" w:styleId="Heading2">
    <w:name w:val="heading 2"/>
    <w:aliases w:val="Uline2,Uline21,Uline22,Uline211,Uline23,Uline24,Uline212,Uline25,Uline213,Uline26,Uline214,Uline27,Uline215,Uline28,Uline216,Uline29,Uline217,Uline210,Uline218,Uline221,Uline2111,Uline231,Uline241,Uline2121,Uline251,Uline2131,Uline261,Uline271"/>
    <w:basedOn w:val="Normal"/>
    <w:next w:val="Normal"/>
    <w:link w:val="Heading2Char"/>
    <w:uiPriority w:val="9"/>
    <w:qFormat/>
    <w:rsid w:val="00D13AAA"/>
    <w:pPr>
      <w:keepNext/>
      <w:numPr>
        <w:ilvl w:val="1"/>
        <w:numId w:val="1"/>
      </w:numPr>
      <w:spacing w:before="360" w:after="24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3794"/>
    <w:pPr>
      <w:keepNext/>
      <w:numPr>
        <w:ilvl w:val="2"/>
        <w:numId w:val="1"/>
      </w:numPr>
      <w:tabs>
        <w:tab w:val="clear" w:pos="2160"/>
        <w:tab w:val="num" w:pos="1418"/>
      </w:tabs>
      <w:spacing w:before="360" w:after="240"/>
      <w:ind w:left="1418" w:hanging="709"/>
      <w:outlineLvl w:val="2"/>
    </w:pPr>
    <w:rPr>
      <w:rFonts w:eastAsia="PMingLiU"/>
      <w:b/>
      <w:lang w:val="en-US"/>
    </w:rPr>
  </w:style>
  <w:style w:type="paragraph" w:styleId="Heading4">
    <w:name w:val="heading 4"/>
    <w:aliases w:val="Appendices"/>
    <w:basedOn w:val="Normal"/>
    <w:next w:val="Normal"/>
    <w:link w:val="Heading4Char"/>
    <w:uiPriority w:val="9"/>
    <w:unhideWhenUsed/>
    <w:qFormat/>
    <w:rsid w:val="00AA7AA6"/>
    <w:pPr>
      <w:pageBreakBefore/>
      <w:numPr>
        <w:numId w:val="7"/>
      </w:numPr>
      <w:tabs>
        <w:tab w:val="left" w:pos="1701"/>
      </w:tabs>
      <w:spacing w:before="360" w:after="240"/>
      <w:ind w:left="1701" w:hanging="1701"/>
      <w:outlineLvl w:val="3"/>
    </w:pPr>
    <w:rPr>
      <w:b/>
      <w:bCs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A7AA6"/>
    <w:pPr>
      <w:spacing w:before="200"/>
      <w:ind w:left="1008" w:hanging="1008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A7AA6"/>
    <w:pPr>
      <w:spacing w:line="271" w:lineRule="auto"/>
      <w:ind w:left="1152" w:hanging="1152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F08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90F08"/>
    <w:pPr>
      <w:spacing w:before="240"/>
      <w:outlineLvl w:val="7"/>
    </w:pPr>
    <w:rPr>
      <w:rFonts w:ascii="Verdana" w:eastAsia="PMingLiU" w:hAnsi="Verdana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A7AA6"/>
    <w:pPr>
      <w:ind w:left="1584" w:hanging="1584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90F08"/>
    <w:rPr>
      <w:rFonts w:ascii="Arial Narrow" w:hAnsi="Arial Narrow"/>
      <w:b/>
      <w:caps/>
      <w:sz w:val="32"/>
      <w:szCs w:val="32"/>
      <w:u w:val="single"/>
      <w:lang w:val="en-AU" w:eastAsia="en-US" w:bidi="ar-SA"/>
    </w:rPr>
  </w:style>
  <w:style w:type="paragraph" w:styleId="BodyTextIndent">
    <w:name w:val="Body Text Indent"/>
    <w:basedOn w:val="Normal"/>
    <w:link w:val="BodyTextIndentChar"/>
    <w:rsid w:val="00C90F08"/>
    <w:pPr>
      <w:tabs>
        <w:tab w:val="left" w:pos="567"/>
        <w:tab w:val="left" w:pos="1440"/>
      </w:tabs>
      <w:ind w:left="144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rsid w:val="00C90F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0F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90F08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C90F08"/>
    <w:rPr>
      <w:rFonts w:ascii="Tahoma" w:hAnsi="Tahoma" w:cs="Tahoma"/>
      <w:sz w:val="16"/>
      <w:szCs w:val="16"/>
    </w:rPr>
  </w:style>
  <w:style w:type="paragraph" w:customStyle="1" w:styleId="StyleHeading1UnderlineLeft">
    <w:name w:val="Style Heading 1 + Underline Left"/>
    <w:basedOn w:val="Heading1"/>
    <w:autoRedefine/>
    <w:rsid w:val="00C90F08"/>
    <w:rPr>
      <w:szCs w:val="20"/>
      <w:u w:val="single"/>
    </w:rPr>
  </w:style>
  <w:style w:type="paragraph" w:customStyle="1" w:styleId="Text1">
    <w:name w:val="Text 1"/>
    <w:basedOn w:val="Normal"/>
    <w:rsid w:val="00C90F08"/>
    <w:pPr>
      <w:spacing w:before="240" w:after="120"/>
      <w:jc w:val="both"/>
    </w:pPr>
    <w:rPr>
      <w:rFonts w:ascii="Arial Narrow" w:hAnsi="Arial Narrow"/>
    </w:rPr>
  </w:style>
  <w:style w:type="paragraph" w:customStyle="1" w:styleId="Text2">
    <w:name w:val="Text 2"/>
    <w:basedOn w:val="Normal"/>
    <w:rsid w:val="00C90F08"/>
    <w:pPr>
      <w:spacing w:before="120" w:after="120"/>
      <w:ind w:left="539"/>
    </w:pPr>
    <w:rPr>
      <w:rFonts w:ascii="Arial Narrow" w:hAnsi="Arial Narrow"/>
      <w:color w:val="000000"/>
    </w:rPr>
  </w:style>
  <w:style w:type="paragraph" w:customStyle="1" w:styleId="Text2Bullets">
    <w:name w:val="Text 2 + Bullets"/>
    <w:basedOn w:val="Normal"/>
    <w:rsid w:val="00C90F08"/>
    <w:pPr>
      <w:spacing w:before="240" w:after="120"/>
    </w:pPr>
    <w:rPr>
      <w:rFonts w:ascii="Arial Narrow" w:hAnsi="Arial Narrow"/>
    </w:rPr>
  </w:style>
  <w:style w:type="paragraph" w:customStyle="1" w:styleId="Text2Numbers">
    <w:name w:val="Text 2 + Numbers"/>
    <w:basedOn w:val="Text2Bullets"/>
    <w:rsid w:val="00C90F08"/>
    <w:pPr>
      <w:numPr>
        <w:numId w:val="2"/>
      </w:numPr>
    </w:pPr>
  </w:style>
  <w:style w:type="paragraph" w:customStyle="1" w:styleId="Text3Bullets">
    <w:name w:val="Text 3 + Bullets"/>
    <w:basedOn w:val="Text2Bullets"/>
    <w:rsid w:val="00C90F08"/>
    <w:pPr>
      <w:tabs>
        <w:tab w:val="num" w:pos="1440"/>
      </w:tabs>
      <w:ind w:left="1440" w:hanging="540"/>
    </w:pPr>
  </w:style>
  <w:style w:type="paragraph" w:customStyle="1" w:styleId="Text2Bulletsnopara">
    <w:name w:val="Text 2 + Bullets + no para"/>
    <w:basedOn w:val="Text2Bullets"/>
    <w:rsid w:val="00C90F08"/>
    <w:pPr>
      <w:spacing w:before="0"/>
    </w:pPr>
  </w:style>
  <w:style w:type="paragraph" w:styleId="TOC1">
    <w:name w:val="toc 1"/>
    <w:basedOn w:val="Normal"/>
    <w:next w:val="Normal"/>
    <w:autoRedefine/>
    <w:uiPriority w:val="39"/>
    <w:rsid w:val="008755CA"/>
    <w:pPr>
      <w:tabs>
        <w:tab w:val="left" w:pos="567"/>
        <w:tab w:val="right" w:leader="dot" w:pos="8931"/>
      </w:tabs>
    </w:pPr>
    <w:rPr>
      <w:rFonts w:cs="Arial"/>
      <w:b/>
      <w:noProof/>
    </w:rPr>
  </w:style>
  <w:style w:type="character" w:customStyle="1" w:styleId="TOC1Char">
    <w:name w:val="TOC 1 Char"/>
    <w:uiPriority w:val="39"/>
    <w:rsid w:val="00C90F08"/>
    <w:rPr>
      <w:rFonts w:ascii="Arial Narrow" w:hAnsi="Arial Narrow"/>
      <w:b/>
      <w:noProof/>
      <w:sz w:val="24"/>
      <w:szCs w:val="24"/>
      <w:lang w:val="en-AU" w:eastAsia="en-US" w:bidi="ar-SA"/>
    </w:rPr>
  </w:style>
  <w:style w:type="paragraph" w:styleId="TOC2">
    <w:name w:val="toc 2"/>
    <w:basedOn w:val="Normal"/>
    <w:next w:val="Normal"/>
    <w:autoRedefine/>
    <w:uiPriority w:val="39"/>
    <w:rsid w:val="008755CA"/>
    <w:pPr>
      <w:tabs>
        <w:tab w:val="left" w:pos="1276"/>
        <w:tab w:val="right" w:leader="dot" w:pos="8931"/>
      </w:tabs>
      <w:ind w:left="567"/>
    </w:pPr>
    <w:rPr>
      <w:rFonts w:cs="Arial"/>
      <w:noProof/>
    </w:rPr>
  </w:style>
  <w:style w:type="character" w:styleId="Hyperlink">
    <w:name w:val="Hyperlink"/>
    <w:uiPriority w:val="99"/>
    <w:rsid w:val="00C90F08"/>
    <w:rPr>
      <w:color w:val="0000FF"/>
      <w:u w:val="single"/>
    </w:rPr>
  </w:style>
  <w:style w:type="paragraph" w:customStyle="1" w:styleId="TOC10">
    <w:name w:val="TOC1"/>
    <w:basedOn w:val="TOC1"/>
    <w:rsid w:val="00C90F08"/>
    <w:pPr>
      <w:tabs>
        <w:tab w:val="left" w:pos="720"/>
        <w:tab w:val="right" w:leader="dot" w:pos="8296"/>
      </w:tabs>
    </w:pPr>
    <w:rPr>
      <w:rFonts w:ascii="Arial Narrow" w:hAnsi="Arial Narrow"/>
      <w:b w:val="0"/>
    </w:rPr>
  </w:style>
  <w:style w:type="character" w:customStyle="1" w:styleId="TOC1Char0">
    <w:name w:val="TOC1 Char"/>
    <w:rsid w:val="00C90F08"/>
    <w:rPr>
      <w:rFonts w:ascii="Arial Narrow" w:hAnsi="Arial Narrow"/>
      <w:b/>
      <w:noProof/>
      <w:sz w:val="24"/>
      <w:szCs w:val="24"/>
      <w:lang w:val="en-AU" w:eastAsia="en-US" w:bidi="ar-SA"/>
    </w:rPr>
  </w:style>
  <w:style w:type="paragraph" w:styleId="NormalWeb">
    <w:name w:val="Normal (Web)"/>
    <w:basedOn w:val="Normal"/>
    <w:uiPriority w:val="99"/>
    <w:rsid w:val="00C90F0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90F08"/>
    <w:pPr>
      <w:spacing w:after="120" w:line="480" w:lineRule="auto"/>
    </w:pPr>
  </w:style>
  <w:style w:type="paragraph" w:styleId="TOC3">
    <w:name w:val="toc 3"/>
    <w:basedOn w:val="Normal"/>
    <w:next w:val="Normal"/>
    <w:autoRedefine/>
    <w:uiPriority w:val="39"/>
    <w:rsid w:val="00C90F08"/>
    <w:pPr>
      <w:ind w:left="480"/>
    </w:pPr>
  </w:style>
  <w:style w:type="paragraph" w:styleId="BodyText3">
    <w:name w:val="Body Text 3"/>
    <w:basedOn w:val="Normal"/>
    <w:link w:val="BodyText3Char"/>
    <w:rsid w:val="00C90F08"/>
    <w:pPr>
      <w:spacing w:after="120"/>
    </w:pPr>
    <w:rPr>
      <w:sz w:val="16"/>
      <w:szCs w:val="16"/>
    </w:rPr>
  </w:style>
  <w:style w:type="paragraph" w:customStyle="1" w:styleId="Default">
    <w:name w:val="Default"/>
    <w:rsid w:val="00C90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C90F08"/>
    <w:rPr>
      <w:b/>
      <w:bCs/>
      <w:sz w:val="20"/>
      <w:szCs w:val="20"/>
    </w:rPr>
  </w:style>
  <w:style w:type="paragraph" w:styleId="ListNumber4">
    <w:name w:val="List Number 4"/>
    <w:basedOn w:val="Normal"/>
    <w:semiHidden/>
    <w:rsid w:val="00C90F08"/>
    <w:pPr>
      <w:numPr>
        <w:numId w:val="3"/>
      </w:numPr>
      <w:tabs>
        <w:tab w:val="clear" w:pos="926"/>
        <w:tab w:val="num" w:pos="1440"/>
      </w:tabs>
      <w:ind w:left="1440"/>
    </w:pPr>
    <w:rPr>
      <w:rFonts w:eastAsia="PMingLiU"/>
      <w:sz w:val="20"/>
      <w:szCs w:val="20"/>
      <w:lang w:val="en-US"/>
    </w:rPr>
  </w:style>
  <w:style w:type="character" w:styleId="PageNumber">
    <w:name w:val="page number"/>
    <w:basedOn w:val="DefaultParagraphFont"/>
    <w:rsid w:val="00C90F08"/>
  </w:style>
  <w:style w:type="paragraph" w:styleId="DocumentMap">
    <w:name w:val="Document Map"/>
    <w:basedOn w:val="Normal"/>
    <w:link w:val="DocumentMapChar"/>
    <w:uiPriority w:val="99"/>
    <w:semiHidden/>
    <w:rsid w:val="00C90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rsid w:val="00C90F08"/>
    <w:rPr>
      <w:color w:val="800080"/>
      <w:u w:val="single"/>
    </w:rPr>
  </w:style>
  <w:style w:type="table" w:styleId="TableGrid">
    <w:name w:val="Table Grid"/>
    <w:basedOn w:val="TableNormal"/>
    <w:uiPriority w:val="59"/>
    <w:rsid w:val="007F55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76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4C76AE"/>
    <w:rPr>
      <w:sz w:val="20"/>
      <w:szCs w:val="20"/>
    </w:rPr>
  </w:style>
  <w:style w:type="character" w:customStyle="1" w:styleId="FootnoteTextChar">
    <w:name w:val="Footnote Text Char"/>
    <w:link w:val="FootnoteText"/>
    <w:rsid w:val="004C76AE"/>
    <w:rPr>
      <w:lang w:eastAsia="en-US"/>
    </w:rPr>
  </w:style>
  <w:style w:type="character" w:styleId="FootnoteReference">
    <w:name w:val="footnote reference"/>
    <w:unhideWhenUsed/>
    <w:rsid w:val="004C76AE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9572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13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AA7AA6"/>
    <w:pPr>
      <w:ind w:left="720"/>
    </w:pPr>
  </w:style>
  <w:style w:type="character" w:customStyle="1" w:styleId="Heading4Char">
    <w:name w:val="Heading 4 Char"/>
    <w:aliases w:val="Appendices Char"/>
    <w:link w:val="Heading4"/>
    <w:uiPriority w:val="9"/>
    <w:rsid w:val="00AA7AA6"/>
    <w:rPr>
      <w:rFonts w:ascii="Arial" w:hAnsi="Arial"/>
      <w:b/>
      <w:bCs/>
      <w:iCs/>
      <w:sz w:val="22"/>
      <w:szCs w:val="22"/>
      <w:lang w:val="en-US" w:bidi="en-US"/>
    </w:rPr>
  </w:style>
  <w:style w:type="character" w:customStyle="1" w:styleId="Heading5Char">
    <w:name w:val="Heading 5 Char"/>
    <w:link w:val="Heading5"/>
    <w:uiPriority w:val="9"/>
    <w:rsid w:val="00AA7AA6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AA7AA6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AA7AA6"/>
    <w:rPr>
      <w:rFonts w:ascii="Cambria" w:hAnsi="Cambria"/>
      <w:i/>
      <w:iCs/>
      <w:spacing w:val="5"/>
      <w:lang w:val="en-US" w:eastAsia="en-US" w:bidi="en-US"/>
    </w:rPr>
  </w:style>
  <w:style w:type="numbering" w:customStyle="1" w:styleId="NoList1">
    <w:name w:val="No List1"/>
    <w:next w:val="NoList"/>
    <w:uiPriority w:val="99"/>
    <w:semiHidden/>
    <w:unhideWhenUsed/>
    <w:rsid w:val="00AA7AA6"/>
  </w:style>
  <w:style w:type="character" w:customStyle="1" w:styleId="Heading2Char">
    <w:name w:val="Heading 2 Char"/>
    <w:aliases w:val="Uline2 Char,Uline21 Char,Uline22 Char,Uline211 Char,Uline23 Char,Uline24 Char,Uline212 Char,Uline25 Char,Uline213 Char,Uline26 Char,Uline214 Char,Uline27 Char,Uline215 Char,Uline28 Char,Uline216 Char,Uline29 Char,Uline217 Char"/>
    <w:link w:val="Heading2"/>
    <w:uiPriority w:val="9"/>
    <w:rsid w:val="00AA7AA6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E73794"/>
    <w:rPr>
      <w:rFonts w:ascii="Arial" w:eastAsia="PMingLiU" w:hAnsi="Arial"/>
      <w:b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rsid w:val="00AA7AA6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AA7AA6"/>
    <w:rPr>
      <w:rFonts w:ascii="Verdana" w:eastAsia="PMingLiU" w:hAnsi="Verdana"/>
      <w:i/>
      <w:lang w:val="en-US" w:eastAsia="en-US"/>
    </w:rPr>
  </w:style>
  <w:style w:type="paragraph" w:customStyle="1" w:styleId="StyleCenturyGothic48ptBoldCentered">
    <w:name w:val="Style Century Gothic 48 pt Bold Centered"/>
    <w:basedOn w:val="Normal"/>
    <w:rsid w:val="00AA7AA6"/>
    <w:pPr>
      <w:jc w:val="center"/>
    </w:pPr>
    <w:rPr>
      <w:rFonts w:ascii="Futura Lt BT" w:hAnsi="Futura Lt BT"/>
      <w:b/>
      <w:bCs/>
      <w:sz w:val="96"/>
      <w:szCs w:val="20"/>
      <w:lang w:val="en-US" w:bidi="en-US"/>
    </w:rPr>
  </w:style>
  <w:style w:type="table" w:customStyle="1" w:styleId="TableGrid3">
    <w:name w:val="Table Grid3"/>
    <w:basedOn w:val="TableNormal"/>
    <w:next w:val="TableGrid"/>
    <w:uiPriority w:val="59"/>
    <w:rsid w:val="00AA7AA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">
    <w:name w:val="Style Justified"/>
    <w:basedOn w:val="Normal"/>
    <w:rsid w:val="00AA7AA6"/>
    <w:rPr>
      <w:szCs w:val="20"/>
      <w:lang w:val="en-US" w:bidi="en-US"/>
    </w:rPr>
  </w:style>
  <w:style w:type="paragraph" w:customStyle="1" w:styleId="Style10ptJustified">
    <w:name w:val="Style 10 pt Justified"/>
    <w:basedOn w:val="Normal"/>
    <w:rsid w:val="00AA7AA6"/>
    <w:rPr>
      <w:sz w:val="20"/>
      <w:szCs w:val="20"/>
      <w:lang w:val="en-US" w:bidi="en-US"/>
    </w:rPr>
  </w:style>
  <w:style w:type="character" w:customStyle="1" w:styleId="HeaderChar">
    <w:name w:val="Header Char"/>
    <w:link w:val="Header"/>
    <w:rsid w:val="00AA7AA6"/>
    <w:rPr>
      <w:sz w:val="24"/>
      <w:szCs w:val="24"/>
      <w:lang w:eastAsia="en-US"/>
    </w:rPr>
  </w:style>
  <w:style w:type="numbering" w:customStyle="1" w:styleId="StyleNumbered">
    <w:name w:val="Style Numbered"/>
    <w:basedOn w:val="NoList"/>
    <w:rsid w:val="00AA7AA6"/>
    <w:pPr>
      <w:numPr>
        <w:numId w:val="4"/>
      </w:numPr>
    </w:pPr>
  </w:style>
  <w:style w:type="character" w:customStyle="1" w:styleId="FooterChar">
    <w:name w:val="Footer Char"/>
    <w:link w:val="Footer"/>
    <w:uiPriority w:val="99"/>
    <w:rsid w:val="00AA7AA6"/>
    <w:rPr>
      <w:sz w:val="24"/>
      <w:szCs w:val="24"/>
      <w:lang w:eastAsia="en-US"/>
    </w:rPr>
  </w:style>
  <w:style w:type="character" w:styleId="Strong">
    <w:name w:val="Strong"/>
    <w:uiPriority w:val="22"/>
    <w:qFormat/>
    <w:rsid w:val="00AA7AA6"/>
    <w:rPr>
      <w:b/>
      <w:bCs/>
    </w:rPr>
  </w:style>
  <w:style w:type="character" w:customStyle="1" w:styleId="BodyTextIndentChar">
    <w:name w:val="Body Text Indent Char"/>
    <w:link w:val="BodyTextIndent"/>
    <w:rsid w:val="00AA7AA6"/>
    <w:rPr>
      <w:rFonts w:ascii="Verdana" w:hAnsi="Verdana"/>
      <w:sz w:val="24"/>
      <w:szCs w:val="24"/>
      <w:lang w:eastAsia="en-US"/>
    </w:rPr>
  </w:style>
  <w:style w:type="numbering" w:customStyle="1" w:styleId="StyleBulleted8pt">
    <w:name w:val="Style Bulleted 8 pt"/>
    <w:basedOn w:val="NoList"/>
    <w:rsid w:val="00AA7AA6"/>
    <w:pPr>
      <w:numPr>
        <w:numId w:val="5"/>
      </w:numPr>
    </w:pPr>
  </w:style>
  <w:style w:type="character" w:customStyle="1" w:styleId="BodyTextChar">
    <w:name w:val="Body Text Char"/>
    <w:link w:val="BodyText"/>
    <w:rsid w:val="00AA7AA6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AA7AA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AA7AA6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A6"/>
    <w:pPr>
      <w:tabs>
        <w:tab w:val="clear" w:pos="720"/>
      </w:tabs>
      <w:spacing w:before="480"/>
      <w:ind w:left="709" w:hanging="709"/>
      <w:contextualSpacing/>
      <w:outlineLvl w:val="9"/>
    </w:pPr>
    <w:rPr>
      <w:rFonts w:cs="Times New Roman"/>
      <w:bCs/>
      <w:caps/>
      <w:sz w:val="28"/>
      <w:szCs w:val="28"/>
    </w:rPr>
  </w:style>
  <w:style w:type="paragraph" w:customStyle="1" w:styleId="StyleBefore0ptAfter0pt">
    <w:name w:val="Style Before:  0 pt After:  0 pt"/>
    <w:basedOn w:val="Normal"/>
    <w:rsid w:val="00AA7AA6"/>
    <w:rPr>
      <w:szCs w:val="20"/>
      <w:lang w:val="en-US" w:bidi="en-US"/>
    </w:rPr>
  </w:style>
  <w:style w:type="paragraph" w:customStyle="1" w:styleId="QAhead2">
    <w:name w:val="QA head2"/>
    <w:basedOn w:val="Normal"/>
    <w:next w:val="Normal"/>
    <w:rsid w:val="00AA7AA6"/>
    <w:pPr>
      <w:keepNext/>
      <w:numPr>
        <w:ilvl w:val="1"/>
        <w:numId w:val="6"/>
      </w:numPr>
      <w:tabs>
        <w:tab w:val="left" w:pos="1134"/>
      </w:tabs>
      <w:spacing w:before="180" w:after="120" w:line="280" w:lineRule="atLeast"/>
      <w:outlineLvl w:val="0"/>
    </w:pPr>
    <w:rPr>
      <w:b/>
      <w:bCs/>
      <w:kern w:val="28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AA7AA6"/>
    <w:pPr>
      <w:ind w:left="720"/>
      <w:contextualSpacing/>
    </w:pPr>
    <w:rPr>
      <w:lang w:val="en-US" w:bidi="en-US"/>
    </w:rPr>
  </w:style>
  <w:style w:type="character" w:customStyle="1" w:styleId="BalloonTextChar">
    <w:name w:val="Balloon Text Char"/>
    <w:link w:val="BalloonText"/>
    <w:uiPriority w:val="99"/>
    <w:rsid w:val="00AA7AA6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AA7AA6"/>
    <w:pPr>
      <w:ind w:left="3150"/>
      <w:jc w:val="both"/>
    </w:pPr>
    <w:rPr>
      <w:szCs w:val="20"/>
      <w:lang w:val="en-US" w:bidi="en-US"/>
    </w:rPr>
  </w:style>
  <w:style w:type="character" w:customStyle="1" w:styleId="BodyTextIndent2Char">
    <w:name w:val="Body Text Indent 2 Char"/>
    <w:link w:val="BodyTextIndent2"/>
    <w:rsid w:val="00AA7AA6"/>
    <w:rPr>
      <w:rFonts w:ascii="Arial" w:hAnsi="Arial"/>
      <w:sz w:val="24"/>
      <w:lang w:val="en-US" w:eastAsia="en-US" w:bidi="en-US"/>
    </w:rPr>
  </w:style>
  <w:style w:type="paragraph" w:customStyle="1" w:styleId="YN">
    <w:name w:val="Y/N"/>
    <w:basedOn w:val="Normal"/>
    <w:rsid w:val="00AA7AA6"/>
    <w:pPr>
      <w:tabs>
        <w:tab w:val="left" w:pos="792"/>
      </w:tabs>
      <w:spacing w:after="120" w:line="240" w:lineRule="exact"/>
    </w:pPr>
    <w:rPr>
      <w:rFonts w:ascii="Helvetica" w:hAnsi="Helvetica"/>
      <w:sz w:val="20"/>
      <w:szCs w:val="20"/>
      <w:lang w:val="en-US" w:bidi="en-US"/>
    </w:rPr>
  </w:style>
  <w:style w:type="paragraph" w:styleId="BlockText">
    <w:name w:val="Block Text"/>
    <w:basedOn w:val="Normal"/>
    <w:rsid w:val="00AA7AA6"/>
    <w:pPr>
      <w:tabs>
        <w:tab w:val="left" w:pos="0"/>
      </w:tabs>
      <w:spacing w:line="240" w:lineRule="atLeast"/>
      <w:ind w:left="720" w:right="43" w:hanging="288"/>
      <w:jc w:val="both"/>
    </w:pPr>
    <w:rPr>
      <w:snapToGrid w:val="0"/>
      <w:color w:val="000000"/>
      <w:szCs w:val="20"/>
      <w:lang w:val="en-US" w:bidi="en-US"/>
    </w:rPr>
  </w:style>
  <w:style w:type="paragraph" w:styleId="BodyTextIndent3">
    <w:name w:val="Body Text Indent 3"/>
    <w:basedOn w:val="Normal"/>
    <w:link w:val="BodyTextIndent3Char"/>
    <w:rsid w:val="00AA7AA6"/>
    <w:pPr>
      <w:spacing w:line="240" w:lineRule="atLeast"/>
      <w:ind w:left="709" w:hanging="709"/>
      <w:jc w:val="both"/>
    </w:pPr>
    <w:rPr>
      <w:snapToGrid w:val="0"/>
      <w:color w:val="000000"/>
      <w:szCs w:val="20"/>
      <w:lang w:val="en-US" w:bidi="en-US"/>
    </w:rPr>
  </w:style>
  <w:style w:type="character" w:customStyle="1" w:styleId="BodyTextIndent3Char">
    <w:name w:val="Body Text Indent 3 Char"/>
    <w:link w:val="BodyTextIndent3"/>
    <w:rsid w:val="00AA7AA6"/>
    <w:rPr>
      <w:rFonts w:ascii="Arial" w:hAnsi="Arial"/>
      <w:snapToGrid w:val="0"/>
      <w:color w:val="000000"/>
      <w:sz w:val="22"/>
      <w:lang w:val="en-US" w:eastAsia="en-US" w:bidi="en-US"/>
    </w:rPr>
  </w:style>
  <w:style w:type="paragraph" w:styleId="TOC5">
    <w:name w:val="toc 5"/>
    <w:basedOn w:val="Normal"/>
    <w:next w:val="Normal"/>
    <w:autoRedefine/>
    <w:rsid w:val="00AA7AA6"/>
    <w:pPr>
      <w:ind w:left="960"/>
    </w:pPr>
    <w:rPr>
      <w:szCs w:val="20"/>
      <w:lang w:val="en-US" w:bidi="en-US"/>
    </w:rPr>
  </w:style>
  <w:style w:type="paragraph" w:styleId="TOC6">
    <w:name w:val="toc 6"/>
    <w:basedOn w:val="Normal"/>
    <w:next w:val="Normal"/>
    <w:autoRedefine/>
    <w:rsid w:val="00AA7AA6"/>
    <w:pPr>
      <w:ind w:left="1200"/>
    </w:pPr>
    <w:rPr>
      <w:szCs w:val="20"/>
      <w:lang w:val="en-US" w:bidi="en-US"/>
    </w:rPr>
  </w:style>
  <w:style w:type="paragraph" w:styleId="TOC7">
    <w:name w:val="toc 7"/>
    <w:basedOn w:val="Normal"/>
    <w:next w:val="Normal"/>
    <w:autoRedefine/>
    <w:rsid w:val="00AA7AA6"/>
    <w:pPr>
      <w:ind w:left="1440"/>
    </w:pPr>
    <w:rPr>
      <w:szCs w:val="20"/>
      <w:lang w:val="en-US" w:bidi="en-US"/>
    </w:rPr>
  </w:style>
  <w:style w:type="paragraph" w:styleId="TOC8">
    <w:name w:val="toc 8"/>
    <w:basedOn w:val="Normal"/>
    <w:next w:val="Normal"/>
    <w:autoRedefine/>
    <w:rsid w:val="00AA7AA6"/>
    <w:pPr>
      <w:ind w:left="1680"/>
    </w:pPr>
    <w:rPr>
      <w:szCs w:val="20"/>
      <w:lang w:val="en-US" w:bidi="en-US"/>
    </w:rPr>
  </w:style>
  <w:style w:type="paragraph" w:styleId="TOC9">
    <w:name w:val="toc 9"/>
    <w:basedOn w:val="Normal"/>
    <w:next w:val="Normal"/>
    <w:autoRedefine/>
    <w:rsid w:val="00AA7AA6"/>
    <w:pPr>
      <w:ind w:left="1920"/>
    </w:pPr>
    <w:rPr>
      <w:szCs w:val="20"/>
      <w:lang w:val="en-US" w:bidi="en-US"/>
    </w:rPr>
  </w:style>
  <w:style w:type="character" w:customStyle="1" w:styleId="BodyText2Char">
    <w:name w:val="Body Text 2 Char"/>
    <w:link w:val="BodyText2"/>
    <w:rsid w:val="00AA7AA6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AA7AA6"/>
    <w:rPr>
      <w:sz w:val="16"/>
      <w:szCs w:val="16"/>
      <w:lang w:eastAsia="en-US"/>
    </w:rPr>
  </w:style>
  <w:style w:type="paragraph" w:customStyle="1" w:styleId="Dynotext">
    <w:name w:val="Dynotext"/>
    <w:basedOn w:val="Normal"/>
    <w:rsid w:val="00AA7AA6"/>
    <w:rPr>
      <w:szCs w:val="20"/>
      <w:lang w:val="en-US" w:bidi="en-US"/>
    </w:rPr>
  </w:style>
  <w:style w:type="paragraph" w:customStyle="1" w:styleId="DefaultText">
    <w:name w:val="Default Text"/>
    <w:basedOn w:val="Normal"/>
    <w:rsid w:val="00AA7AA6"/>
    <w:rPr>
      <w:noProof/>
      <w:szCs w:val="20"/>
      <w:lang w:val="en-US" w:bidi="en-US"/>
    </w:rPr>
  </w:style>
  <w:style w:type="character" w:styleId="CommentReference">
    <w:name w:val="annotation reference"/>
    <w:uiPriority w:val="99"/>
    <w:unhideWhenUsed/>
    <w:rsid w:val="00AA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AA6"/>
    <w:rPr>
      <w:sz w:val="20"/>
      <w:szCs w:val="20"/>
      <w:lang w:val="en-US" w:bidi="en-US"/>
    </w:rPr>
  </w:style>
  <w:style w:type="character" w:customStyle="1" w:styleId="CommentTextChar">
    <w:name w:val="Comment Text Char"/>
    <w:link w:val="CommentText"/>
    <w:uiPriority w:val="99"/>
    <w:rsid w:val="00AA7AA6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7AA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A7AA6"/>
    <w:rPr>
      <w:rFonts w:ascii="Arial" w:hAnsi="Arial"/>
      <w:b/>
      <w:bCs/>
      <w:lang w:val="en-US" w:eastAsia="en-US" w:bidi="en-US"/>
    </w:rPr>
  </w:style>
  <w:style w:type="paragraph" w:styleId="Index1">
    <w:name w:val="index 1"/>
    <w:basedOn w:val="Normal"/>
    <w:next w:val="Normal"/>
    <w:autoRedefine/>
    <w:rsid w:val="00AA7AA6"/>
    <w:pPr>
      <w:ind w:left="240" w:hanging="240"/>
    </w:pPr>
    <w:rPr>
      <w:lang w:val="en-US" w:bidi="en-US"/>
    </w:rPr>
  </w:style>
  <w:style w:type="paragraph" w:styleId="Index2">
    <w:name w:val="index 2"/>
    <w:basedOn w:val="Normal"/>
    <w:next w:val="Normal"/>
    <w:autoRedefine/>
    <w:rsid w:val="00AA7AA6"/>
    <w:pPr>
      <w:ind w:left="480" w:hanging="240"/>
    </w:pPr>
    <w:rPr>
      <w:lang w:val="en-US" w:bidi="en-US"/>
    </w:rPr>
  </w:style>
  <w:style w:type="paragraph" w:styleId="Index3">
    <w:name w:val="index 3"/>
    <w:basedOn w:val="Normal"/>
    <w:next w:val="Normal"/>
    <w:autoRedefine/>
    <w:rsid w:val="00AA7AA6"/>
    <w:pPr>
      <w:ind w:left="720" w:hanging="240"/>
    </w:pPr>
    <w:rPr>
      <w:lang w:val="en-US" w:bidi="en-US"/>
    </w:rPr>
  </w:style>
  <w:style w:type="paragraph" w:styleId="Index4">
    <w:name w:val="index 4"/>
    <w:basedOn w:val="Normal"/>
    <w:next w:val="Normal"/>
    <w:autoRedefine/>
    <w:rsid w:val="00AA7AA6"/>
    <w:pPr>
      <w:ind w:left="960" w:hanging="240"/>
    </w:pPr>
    <w:rPr>
      <w:lang w:val="en-US" w:bidi="en-US"/>
    </w:rPr>
  </w:style>
  <w:style w:type="paragraph" w:styleId="Index5">
    <w:name w:val="index 5"/>
    <w:basedOn w:val="Normal"/>
    <w:next w:val="Normal"/>
    <w:autoRedefine/>
    <w:rsid w:val="00AA7AA6"/>
    <w:pPr>
      <w:ind w:left="1200" w:hanging="240"/>
    </w:pPr>
    <w:rPr>
      <w:lang w:val="en-US" w:bidi="en-US"/>
    </w:rPr>
  </w:style>
  <w:style w:type="paragraph" w:styleId="Index6">
    <w:name w:val="index 6"/>
    <w:basedOn w:val="Normal"/>
    <w:next w:val="Normal"/>
    <w:autoRedefine/>
    <w:rsid w:val="00AA7AA6"/>
    <w:pPr>
      <w:ind w:left="1440" w:hanging="240"/>
    </w:pPr>
    <w:rPr>
      <w:lang w:val="en-US" w:bidi="en-US"/>
    </w:rPr>
  </w:style>
  <w:style w:type="paragraph" w:styleId="Index7">
    <w:name w:val="index 7"/>
    <w:basedOn w:val="Normal"/>
    <w:next w:val="Normal"/>
    <w:autoRedefine/>
    <w:rsid w:val="00AA7AA6"/>
    <w:pPr>
      <w:ind w:left="1680" w:hanging="240"/>
    </w:pPr>
    <w:rPr>
      <w:lang w:val="en-US" w:bidi="en-US"/>
    </w:rPr>
  </w:style>
  <w:style w:type="paragraph" w:styleId="Index8">
    <w:name w:val="index 8"/>
    <w:basedOn w:val="Normal"/>
    <w:next w:val="Normal"/>
    <w:autoRedefine/>
    <w:rsid w:val="00AA7AA6"/>
    <w:pPr>
      <w:ind w:left="1920" w:hanging="240"/>
    </w:pPr>
    <w:rPr>
      <w:lang w:val="en-US" w:bidi="en-US"/>
    </w:rPr>
  </w:style>
  <w:style w:type="paragraph" w:styleId="Index9">
    <w:name w:val="index 9"/>
    <w:basedOn w:val="Normal"/>
    <w:next w:val="Normal"/>
    <w:autoRedefine/>
    <w:rsid w:val="00AA7AA6"/>
    <w:pPr>
      <w:ind w:left="2160" w:hanging="240"/>
    </w:pPr>
    <w:rPr>
      <w:lang w:val="en-US" w:bidi="en-US"/>
    </w:rPr>
  </w:style>
  <w:style w:type="paragraph" w:styleId="IndexHeading">
    <w:name w:val="index heading"/>
    <w:basedOn w:val="Normal"/>
    <w:next w:val="Index1"/>
    <w:rsid w:val="00AA7AA6"/>
    <w:rPr>
      <w:lang w:val="en-US" w:bidi="en-US"/>
    </w:rPr>
  </w:style>
  <w:style w:type="paragraph" w:customStyle="1" w:styleId="FirstLineIndent">
    <w:name w:val="First Line Indent"/>
    <w:basedOn w:val="Normal"/>
    <w:rsid w:val="00AA7AA6"/>
    <w:pPr>
      <w:ind w:firstLine="720"/>
    </w:pPr>
    <w:rPr>
      <w:noProof/>
      <w:szCs w:val="20"/>
      <w:lang w:val="en-US" w:bidi="en-US"/>
    </w:rPr>
  </w:style>
  <w:style w:type="character" w:customStyle="1" w:styleId="InitialStyle">
    <w:name w:val="InitialStyle"/>
    <w:rsid w:val="00AA7AA6"/>
    <w:rPr>
      <w:rFonts w:ascii="Times New Roman" w:hAnsi="Times New Roman"/>
      <w:color w:val="auto"/>
      <w:spacing w:val="0"/>
      <w:sz w:val="24"/>
    </w:rPr>
  </w:style>
  <w:style w:type="paragraph" w:customStyle="1" w:styleId="Style3">
    <w:name w:val="Style #3"/>
    <w:basedOn w:val="Normal"/>
    <w:rsid w:val="00AA7AA6"/>
    <w:pPr>
      <w:ind w:left="720"/>
      <w:jc w:val="both"/>
    </w:pPr>
    <w:rPr>
      <w:rFonts w:ascii="Univers" w:hAnsi="Univers"/>
      <w:szCs w:val="20"/>
      <w:lang w:val="en-US" w:bidi="en-US"/>
    </w:rPr>
  </w:style>
  <w:style w:type="character" w:styleId="Emphasis">
    <w:name w:val="Emphasis"/>
    <w:uiPriority w:val="20"/>
    <w:qFormat/>
    <w:rsid w:val="00AA7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Heading2a">
    <w:name w:val="Heading 2a"/>
    <w:basedOn w:val="Heading2"/>
    <w:link w:val="Heading2aChar"/>
    <w:rsid w:val="00AA7AA6"/>
    <w:pPr>
      <w:tabs>
        <w:tab w:val="clear" w:pos="720"/>
      </w:tabs>
      <w:spacing w:before="480"/>
      <w:ind w:left="993" w:firstLine="131"/>
    </w:pPr>
    <w:rPr>
      <w:rFonts w:cs="Times New Roman"/>
      <w:bCs/>
      <w:sz w:val="24"/>
      <w:szCs w:val="26"/>
      <w:lang w:val="en-US" w:bidi="en-US"/>
    </w:rPr>
  </w:style>
  <w:style w:type="paragraph" w:customStyle="1" w:styleId="Heading2b">
    <w:name w:val="Heading 2b"/>
    <w:basedOn w:val="Heading1"/>
    <w:link w:val="Heading2bChar"/>
    <w:rsid w:val="00AA7AA6"/>
    <w:pPr>
      <w:numPr>
        <w:numId w:val="0"/>
      </w:numPr>
      <w:tabs>
        <w:tab w:val="left" w:pos="1134"/>
      </w:tabs>
      <w:spacing w:before="480"/>
      <w:ind w:left="1080" w:hanging="513"/>
      <w:contextualSpacing/>
    </w:pPr>
    <w:rPr>
      <w:rFonts w:cs="Times New Roman"/>
      <w:bCs/>
      <w:caps/>
    </w:rPr>
  </w:style>
  <w:style w:type="character" w:customStyle="1" w:styleId="Heading2aChar">
    <w:name w:val="Heading 2a Char"/>
    <w:link w:val="Heading2a"/>
    <w:rsid w:val="00AA7AA6"/>
    <w:rPr>
      <w:rFonts w:ascii="Arial" w:hAnsi="Arial"/>
      <w:b/>
      <w:bCs/>
      <w:sz w:val="24"/>
      <w:szCs w:val="26"/>
      <w:lang w:val="en-US" w:bidi="en-US"/>
    </w:rPr>
  </w:style>
  <w:style w:type="character" w:customStyle="1" w:styleId="Heading2bChar">
    <w:name w:val="Heading 2b Char"/>
    <w:link w:val="Heading2b"/>
    <w:rsid w:val="00AA7AA6"/>
    <w:rPr>
      <w:rFonts w:ascii="Arial" w:hAnsi="Arial"/>
      <w:b/>
      <w:bCs/>
      <w:sz w:val="24"/>
      <w:szCs w:val="2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AA7AA6"/>
    <w:pPr>
      <w:spacing w:after="600"/>
    </w:pPr>
    <w:rPr>
      <w:rFonts w:ascii="Cambria" w:hAnsi="Cambria"/>
      <w:i/>
      <w:iCs/>
      <w:spacing w:val="13"/>
      <w:lang w:val="en-US" w:bidi="en-US"/>
    </w:rPr>
  </w:style>
  <w:style w:type="character" w:customStyle="1" w:styleId="SubtitleChar">
    <w:name w:val="Subtitle Char"/>
    <w:link w:val="Subtitle"/>
    <w:uiPriority w:val="11"/>
    <w:rsid w:val="00AA7AA6"/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AA7AA6"/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rsid w:val="00AA7AA6"/>
    <w:pPr>
      <w:spacing w:before="20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link w:val="Quote"/>
    <w:uiPriority w:val="29"/>
    <w:rsid w:val="00AA7AA6"/>
    <w:rPr>
      <w:rFonts w:ascii="Arial" w:hAnsi="Arial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A7A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AA7AA6"/>
    <w:rPr>
      <w:rFonts w:ascii="Arial" w:hAnsi="Arial"/>
      <w:b/>
      <w:bCs/>
      <w:i/>
      <w:iCs/>
      <w:sz w:val="22"/>
      <w:szCs w:val="22"/>
      <w:lang w:val="en-US" w:eastAsia="en-US" w:bidi="en-US"/>
    </w:rPr>
  </w:style>
  <w:style w:type="character" w:styleId="SubtleEmphasis">
    <w:name w:val="Subtle Emphasis"/>
    <w:uiPriority w:val="19"/>
    <w:rsid w:val="00AA7AA6"/>
    <w:rPr>
      <w:i/>
      <w:iCs/>
    </w:rPr>
  </w:style>
  <w:style w:type="character" w:styleId="IntenseEmphasis">
    <w:name w:val="Intense Emphasis"/>
    <w:uiPriority w:val="21"/>
    <w:rsid w:val="00AA7AA6"/>
    <w:rPr>
      <w:b/>
      <w:bCs/>
    </w:rPr>
  </w:style>
  <w:style w:type="character" w:styleId="SubtleReference">
    <w:name w:val="Subtle Reference"/>
    <w:uiPriority w:val="31"/>
    <w:rsid w:val="00AA7AA6"/>
    <w:rPr>
      <w:smallCaps/>
    </w:rPr>
  </w:style>
  <w:style w:type="character" w:styleId="IntenseReference">
    <w:name w:val="Intense Reference"/>
    <w:uiPriority w:val="32"/>
    <w:rsid w:val="00AA7AA6"/>
    <w:rPr>
      <w:smallCaps/>
      <w:spacing w:val="5"/>
      <w:u w:val="single"/>
    </w:rPr>
  </w:style>
  <w:style w:type="character" w:styleId="BookTitle">
    <w:name w:val="Book Title"/>
    <w:uiPriority w:val="33"/>
    <w:rsid w:val="00AA7AA6"/>
    <w:rPr>
      <w:i/>
      <w:iCs/>
      <w:smallCaps/>
      <w:spacing w:val="5"/>
    </w:rPr>
  </w:style>
  <w:style w:type="paragraph" w:customStyle="1" w:styleId="Tabletext">
    <w:name w:val="Table text"/>
    <w:basedOn w:val="Normal"/>
    <w:rsid w:val="00AA7AA6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16"/>
      <w:lang w:val="en-US" w:bidi="en-US"/>
    </w:rPr>
  </w:style>
  <w:style w:type="paragraph" w:styleId="EnvelopeReturn">
    <w:name w:val="envelope return"/>
    <w:basedOn w:val="Normal"/>
    <w:rsid w:val="00AA7AA6"/>
    <w:rPr>
      <w:b/>
      <w:color w:val="000000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A7AA6"/>
    <w:rPr>
      <w:rFonts w:ascii="Tahoma" w:hAnsi="Tahoma" w:cs="Tahoma"/>
      <w:shd w:val="clear" w:color="auto" w:fill="000080"/>
      <w:lang w:eastAsia="en-US"/>
    </w:rPr>
  </w:style>
  <w:style w:type="paragraph" w:customStyle="1" w:styleId="3Bullet">
    <w:name w:val="3 Bullet"/>
    <w:basedOn w:val="Normal"/>
    <w:rsid w:val="00AA7AA6"/>
    <w:pPr>
      <w:tabs>
        <w:tab w:val="left" w:pos="-1440"/>
        <w:tab w:val="num" w:pos="851"/>
      </w:tabs>
      <w:spacing w:after="120"/>
      <w:ind w:left="1440" w:hanging="720"/>
      <w:jc w:val="both"/>
    </w:pPr>
    <w:rPr>
      <w:snapToGrid w:val="0"/>
      <w:lang w:val="en-US" w:bidi="en-US"/>
    </w:rPr>
  </w:style>
  <w:style w:type="paragraph" w:customStyle="1" w:styleId="FooterA4Portrait">
    <w:name w:val="Footer A4 Portrait"/>
    <w:basedOn w:val="Normal"/>
    <w:qFormat/>
    <w:rsid w:val="00AA7AA6"/>
    <w:pPr>
      <w:pBdr>
        <w:top w:val="single" w:sz="6" w:space="6" w:color="A6A6A6"/>
      </w:pBdr>
      <w:tabs>
        <w:tab w:val="center" w:pos="4751"/>
        <w:tab w:val="right" w:pos="9503"/>
      </w:tabs>
    </w:pPr>
    <w:rPr>
      <w:rFonts w:ascii="Trebuchet MS" w:eastAsia="Cambria" w:hAnsi="Trebuchet MS" w:cs="Arial"/>
      <w:sz w:val="14"/>
    </w:rPr>
  </w:style>
  <w:style w:type="table" w:customStyle="1" w:styleId="TableGrid4">
    <w:name w:val="Table Grid4"/>
    <w:basedOn w:val="TableNormal"/>
    <w:next w:val="TableGrid"/>
    <w:uiPriority w:val="59"/>
    <w:rsid w:val="00F46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6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4C354E"/>
    <w:rPr>
      <w:rFonts w:cs="Frutiger LT Std 55 Roman"/>
      <w:color w:val="000000"/>
      <w:sz w:val="19"/>
      <w:szCs w:val="19"/>
    </w:rPr>
  </w:style>
  <w:style w:type="table" w:customStyle="1" w:styleId="TableGrid6">
    <w:name w:val="Table Grid6"/>
    <w:basedOn w:val="TableNormal"/>
    <w:next w:val="TableGrid"/>
    <w:uiPriority w:val="59"/>
    <w:rsid w:val="00C201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201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ow1">
    <w:name w:val="Header Row 1"/>
    <w:basedOn w:val="Normal"/>
    <w:link w:val="HeaderRow1Char"/>
    <w:qFormat/>
    <w:rsid w:val="00AB4DDC"/>
    <w:pPr>
      <w:tabs>
        <w:tab w:val="right" w:pos="9781"/>
      </w:tabs>
      <w:spacing w:before="120" w:after="120"/>
      <w:jc w:val="right"/>
    </w:pPr>
    <w:rPr>
      <w:rFonts w:cs="Arial"/>
      <w:noProof/>
      <w:color w:val="FFFFFF" w:themeColor="background1"/>
      <w:sz w:val="30"/>
      <w:szCs w:val="30"/>
    </w:rPr>
  </w:style>
  <w:style w:type="paragraph" w:customStyle="1" w:styleId="HeaderRow2">
    <w:name w:val="Header Row 2"/>
    <w:basedOn w:val="Normal"/>
    <w:link w:val="HeaderRow2Char"/>
    <w:qFormat/>
    <w:rsid w:val="00AB4DDC"/>
    <w:pPr>
      <w:tabs>
        <w:tab w:val="right" w:pos="9781"/>
      </w:tabs>
      <w:spacing w:before="120" w:after="120"/>
      <w:jc w:val="right"/>
    </w:pPr>
    <w:rPr>
      <w:i/>
      <w:color w:val="FFFFFF"/>
      <w:sz w:val="36"/>
      <w:szCs w:val="36"/>
    </w:rPr>
  </w:style>
  <w:style w:type="character" w:customStyle="1" w:styleId="HeaderRow1Char">
    <w:name w:val="Header Row 1 Char"/>
    <w:basedOn w:val="DefaultParagraphFont"/>
    <w:link w:val="HeaderRow1"/>
    <w:rsid w:val="00AB4DDC"/>
    <w:rPr>
      <w:rFonts w:ascii="Arial" w:hAnsi="Arial" w:cs="Arial"/>
      <w:noProof/>
      <w:color w:val="FFFFFF" w:themeColor="background1"/>
      <w:sz w:val="30"/>
      <w:szCs w:val="30"/>
    </w:rPr>
  </w:style>
  <w:style w:type="character" w:customStyle="1" w:styleId="HeaderRow2Char">
    <w:name w:val="Header Row 2 Char"/>
    <w:basedOn w:val="DefaultParagraphFont"/>
    <w:link w:val="HeaderRow2"/>
    <w:rsid w:val="00AB4DDC"/>
    <w:rPr>
      <w:rFonts w:ascii="Arial" w:hAnsi="Arial"/>
      <w:i/>
      <w:color w:val="FFFFFF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7E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7E3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2627E3"/>
    <w:rPr>
      <w:vertAlign w:val="superscript"/>
    </w:rPr>
  </w:style>
  <w:style w:type="paragraph" w:customStyle="1" w:styleId="Bullet">
    <w:name w:val="Bullet"/>
    <w:basedOn w:val="BodyText"/>
    <w:rsid w:val="00DD400B"/>
    <w:pPr>
      <w:numPr>
        <w:numId w:val="30"/>
      </w:numPr>
      <w:spacing w:before="0" w:after="0" w:line="288" w:lineRule="auto"/>
      <w:jc w:val="left"/>
    </w:pPr>
    <w:rPr>
      <w:rFonts w:ascii="Century Gothic" w:eastAsiaTheme="minorHAnsi" w:hAnsi="Century Gothic" w:cs="Arial"/>
      <w:sz w:val="18"/>
      <w:szCs w:val="20"/>
      <w:lang w:val="en-AU" w:eastAsia="en-US"/>
    </w:rPr>
  </w:style>
  <w:style w:type="character" w:customStyle="1" w:styleId="BulletStyleChar">
    <w:name w:val="Bullet Style Char"/>
    <w:basedOn w:val="DefaultParagraphFont"/>
    <w:link w:val="BulletStyle"/>
    <w:locked/>
    <w:rsid w:val="00DD400B"/>
    <w:rPr>
      <w:rFonts w:ascii="Century Gothic" w:hAnsi="Century Gothic" w:cs="Arial"/>
      <w:sz w:val="18"/>
    </w:rPr>
  </w:style>
  <w:style w:type="paragraph" w:customStyle="1" w:styleId="BulletStyle">
    <w:name w:val="Bullet Style"/>
    <w:basedOn w:val="Bullet"/>
    <w:link w:val="BulletStyleChar"/>
    <w:qFormat/>
    <w:rsid w:val="00DD400B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0FF4-7A65-41F3-B93C-20B64B79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6 -  SAMPLE HOUSE RULES</vt:lpstr>
    </vt:vector>
  </TitlesOfParts>
  <Company>JONES LANG LaSALLE</Company>
  <LinksUpToDate>false</LinksUpToDate>
  <CharactersWithSpaces>3183</CharactersWithSpaces>
  <SharedDoc>false</SharedDoc>
  <HLinks>
    <vt:vector size="6" baseType="variant">
      <vt:variant>
        <vt:i4>1966137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_Toc416181382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6 -  SAMPLE HOUSE RULES</dc:title>
  <dc:creator>Jones Lang LaSalle</dc:creator>
  <cp:lastModifiedBy>Tony Valentine</cp:lastModifiedBy>
  <cp:revision>2</cp:revision>
  <cp:lastPrinted>2020-01-29T21:50:00Z</cp:lastPrinted>
  <dcterms:created xsi:type="dcterms:W3CDTF">2024-01-15T02:03:00Z</dcterms:created>
  <dcterms:modified xsi:type="dcterms:W3CDTF">2024-01-15T02:03:00Z</dcterms:modified>
</cp:coreProperties>
</file>